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7ADFBAB" w:rsidR="00DD7FBB" w:rsidRPr="00564473" w:rsidRDefault="00DD7FBB" w:rsidP="00564473">
      <w:pPr>
        <w:spacing w:after="0"/>
        <w:jc w:val="right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Wersja 01 z dnia </w:t>
      </w:r>
      <w:r w:rsidR="00D478F5">
        <w:rPr>
          <w:rFonts w:cs="Calibri"/>
          <w:b/>
          <w:bCs/>
          <w:color w:val="000000"/>
          <w:sz w:val="20"/>
          <w:szCs w:val="20"/>
        </w:rPr>
        <w:t>05.08.2025</w:t>
      </w:r>
    </w:p>
    <w:p w14:paraId="095D25E1" w14:textId="27DBDBB4" w:rsidR="0003624A" w:rsidRDefault="0003624A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Regulamin rekrutacji i uczestnictwa w </w:t>
      </w:r>
      <w:r w:rsidR="00D478F5">
        <w:rPr>
          <w:b/>
          <w:bCs/>
          <w:sz w:val="20"/>
          <w:szCs w:val="20"/>
        </w:rPr>
        <w:t>Zadaniu</w:t>
      </w:r>
    </w:p>
    <w:p w14:paraId="0A37501D" w14:textId="289C9EC6" w:rsidR="00FC5044" w:rsidRPr="00564473" w:rsidRDefault="00D478F5" w:rsidP="00564473">
      <w:pPr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  <w:r>
        <w:rPr>
          <w:b/>
          <w:bCs/>
        </w:rPr>
        <w:t>„</w:t>
      </w:r>
      <w:bookmarkStart w:id="0" w:name="_Hlk207956678"/>
      <w:r w:rsidRPr="003D0422">
        <w:rPr>
          <w:b/>
          <w:bCs/>
        </w:rPr>
        <w:t>Wspieranie działań mających na celu poprawę warunków do godnego i zdrowego starzenia się</w:t>
      </w:r>
      <w:r>
        <w:rPr>
          <w:b/>
          <w:bCs/>
        </w:rPr>
        <w:t>’’</w:t>
      </w:r>
    </w:p>
    <w:p w14:paraId="02EB378F" w14:textId="644D1E1B" w:rsidR="0003624A" w:rsidRDefault="00FC5044" w:rsidP="00564473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współfinansowanym ze środków </w:t>
      </w:r>
      <w:r w:rsidR="00D478F5" w:rsidRPr="00092C65">
        <w:rPr>
          <w:sz w:val="20"/>
          <w:szCs w:val="20"/>
        </w:rPr>
        <w:t>Wojewody Śląskiego</w:t>
      </w:r>
      <w:r w:rsidR="00D478F5">
        <w:rPr>
          <w:sz w:val="20"/>
          <w:szCs w:val="20"/>
        </w:rPr>
        <w:t xml:space="preserve">- </w:t>
      </w:r>
      <w:r w:rsidR="00D478F5" w:rsidRPr="00D478F5">
        <w:rPr>
          <w:sz w:val="20"/>
          <w:szCs w:val="20"/>
        </w:rPr>
        <w:t>„Otwart</w:t>
      </w:r>
      <w:r w:rsidR="00D478F5">
        <w:rPr>
          <w:sz w:val="20"/>
          <w:szCs w:val="20"/>
        </w:rPr>
        <w:t>y</w:t>
      </w:r>
      <w:r w:rsidR="00D478F5" w:rsidRPr="00D478F5">
        <w:rPr>
          <w:sz w:val="20"/>
          <w:szCs w:val="20"/>
        </w:rPr>
        <w:t xml:space="preserve"> Konkurs Ofert w 2025 r.”</w:t>
      </w:r>
      <w:bookmarkEnd w:id="0"/>
    </w:p>
    <w:p w14:paraId="4ADEE1D4" w14:textId="77777777" w:rsidR="0003624A" w:rsidRDefault="0003624A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 Definicje</w:t>
      </w:r>
    </w:p>
    <w:p w14:paraId="6A05A809" w14:textId="77777777" w:rsidR="0003624A" w:rsidRDefault="0003624A" w:rsidP="00DD7FBB">
      <w:pPr>
        <w:pStyle w:val="Default"/>
        <w:spacing w:line="276" w:lineRule="auto"/>
        <w:jc w:val="both"/>
        <w:rPr>
          <w:sz w:val="20"/>
          <w:szCs w:val="20"/>
        </w:rPr>
      </w:pPr>
    </w:p>
    <w:p w14:paraId="5A39BBE3" w14:textId="1F507FA4" w:rsidR="0003624A" w:rsidRPr="00564473" w:rsidRDefault="0003624A" w:rsidP="00DD7FBB">
      <w:pPr>
        <w:pStyle w:val="Defaul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Dla pojęć wykorzystanych w niniejszym Regulaminie przyjmuje się następujące definicje: </w:t>
      </w:r>
    </w:p>
    <w:p w14:paraId="24BC7546" w14:textId="28DE121B" w:rsidR="0003624A" w:rsidRDefault="0003624A" w:rsidP="00DD7FBB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Beneficjent</w:t>
      </w:r>
      <w:r w:rsidR="00B66EA0">
        <w:rPr>
          <w:b/>
          <w:bCs/>
          <w:sz w:val="20"/>
          <w:szCs w:val="20"/>
        </w:rPr>
        <w:t>/ Wnioskodawca</w:t>
      </w:r>
      <w:r>
        <w:rPr>
          <w:sz w:val="20"/>
          <w:szCs w:val="20"/>
        </w:rPr>
        <w:t xml:space="preserve"> –</w:t>
      </w:r>
      <w:r w:rsidR="00D478F5">
        <w:rPr>
          <w:sz w:val="20"/>
          <w:szCs w:val="20"/>
        </w:rPr>
        <w:t xml:space="preserve"> Fundacja Patroni</w:t>
      </w:r>
      <w:r>
        <w:rPr>
          <w:sz w:val="20"/>
          <w:szCs w:val="20"/>
        </w:rPr>
        <w:t>, z siedzibą w Katowicach 40-353, przy ul. Morawa 31;</w:t>
      </w:r>
    </w:p>
    <w:p w14:paraId="7B1E7CB9" w14:textId="1D8D4E6A" w:rsidR="00B66EA0" w:rsidRPr="00D478F5" w:rsidRDefault="00B66EA0" w:rsidP="00D478F5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Partner</w:t>
      </w:r>
      <w:r>
        <w:rPr>
          <w:sz w:val="20"/>
          <w:szCs w:val="20"/>
        </w:rPr>
        <w:t xml:space="preserve"> </w:t>
      </w:r>
      <w:r w:rsidR="00D478F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478F5">
        <w:rPr>
          <w:sz w:val="20"/>
          <w:szCs w:val="20"/>
        </w:rPr>
        <w:t>Szpital Geriatryczny im. Jana Pawła w Katowicach 40-353, przy ul. Morawa 31;</w:t>
      </w:r>
    </w:p>
    <w:p w14:paraId="6C6306E5" w14:textId="4FB511DA" w:rsidR="00D478F5" w:rsidRPr="00D478F5" w:rsidRDefault="00D478F5" w:rsidP="00D478F5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6137A7">
        <w:rPr>
          <w:b/>
          <w:bCs/>
          <w:sz w:val="20"/>
          <w:szCs w:val="20"/>
        </w:rPr>
        <w:t>Zadanie</w:t>
      </w:r>
      <w:r>
        <w:rPr>
          <w:sz w:val="20"/>
          <w:szCs w:val="20"/>
        </w:rPr>
        <w:t xml:space="preserve">- </w:t>
      </w:r>
      <w:r w:rsidRPr="00D478F5">
        <w:rPr>
          <w:sz w:val="20"/>
          <w:szCs w:val="20"/>
        </w:rPr>
        <w:t>Wspieranie działań mających na celu poprawę warunków do godnego i zdrowego starzenia się’’</w:t>
      </w:r>
      <w:r>
        <w:rPr>
          <w:sz w:val="20"/>
          <w:szCs w:val="20"/>
        </w:rPr>
        <w:t xml:space="preserve"> </w:t>
      </w:r>
      <w:r w:rsidRPr="00D478F5">
        <w:rPr>
          <w:sz w:val="20"/>
          <w:szCs w:val="20"/>
        </w:rPr>
        <w:t>współfinansowanym ze środków Wojewody Śląskiego- „Otwarty Konkurs Ofert w 2025 r.”</w:t>
      </w:r>
    </w:p>
    <w:p w14:paraId="7D5C63B0" w14:textId="27DF41F4" w:rsidR="00FC5044" w:rsidRDefault="0003624A" w:rsidP="00DD7FBB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Uczestnik </w:t>
      </w:r>
      <w:r w:rsidR="006137A7">
        <w:rPr>
          <w:b/>
          <w:bCs/>
          <w:sz w:val="20"/>
          <w:szCs w:val="20"/>
        </w:rPr>
        <w:t>Zadania</w:t>
      </w:r>
      <w:r w:rsidR="00B66EA0">
        <w:rPr>
          <w:sz w:val="20"/>
          <w:szCs w:val="20"/>
        </w:rPr>
        <w:t xml:space="preserve"> </w:t>
      </w:r>
      <w:r w:rsidR="00FC5044">
        <w:rPr>
          <w:sz w:val="20"/>
          <w:szCs w:val="20"/>
        </w:rPr>
        <w:t>– osoba spełniająca w udokumentowany sposób kryteria kwalifikowalności uprawniające do udziału w</w:t>
      </w:r>
      <w:r w:rsidR="006137A7">
        <w:rPr>
          <w:sz w:val="20"/>
          <w:szCs w:val="20"/>
        </w:rPr>
        <w:t>e wsparciu</w:t>
      </w:r>
      <w:r w:rsidR="00FC5044">
        <w:rPr>
          <w:sz w:val="20"/>
          <w:szCs w:val="20"/>
        </w:rPr>
        <w:t xml:space="preserve">, która podpisała lub w imieniu której Przedstawiciel/ka podpisał/ła Deklarację/Umowę uczestnictwa w projekcie i korzysta z oferowanych w nim </w:t>
      </w:r>
      <w:r w:rsidR="006137A7">
        <w:rPr>
          <w:sz w:val="20"/>
          <w:szCs w:val="20"/>
        </w:rPr>
        <w:t>świadczeń</w:t>
      </w:r>
      <w:r w:rsidR="00FC5044">
        <w:rPr>
          <w:sz w:val="20"/>
          <w:szCs w:val="20"/>
        </w:rPr>
        <w:t xml:space="preserve">; </w:t>
      </w:r>
    </w:p>
    <w:p w14:paraId="552818BC" w14:textId="54EA694E" w:rsidR="00FC5044" w:rsidRDefault="00FC5044" w:rsidP="00DD7F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Formy wsparcia </w:t>
      </w:r>
      <w:r>
        <w:rPr>
          <w:rFonts w:cs="Calibri"/>
          <w:color w:val="000000"/>
          <w:sz w:val="20"/>
          <w:szCs w:val="20"/>
          <w:lang w:eastAsia="pl-PL"/>
        </w:rPr>
        <w:t xml:space="preserve">– działania realizowane w ramach </w:t>
      </w:r>
      <w:r w:rsidR="006137A7">
        <w:rPr>
          <w:rFonts w:cs="Calibri"/>
          <w:color w:val="000000"/>
          <w:sz w:val="20"/>
          <w:szCs w:val="20"/>
          <w:lang w:eastAsia="pl-PL"/>
        </w:rPr>
        <w:t>Zadania</w:t>
      </w:r>
      <w:r>
        <w:rPr>
          <w:rFonts w:cs="Calibri"/>
          <w:color w:val="000000"/>
          <w:sz w:val="20"/>
          <w:szCs w:val="20"/>
          <w:lang w:eastAsia="pl-PL"/>
        </w:rPr>
        <w:t xml:space="preserve">, skierowane bezpośrednio do Uczestników/Uczestniczek uwzględniane do mierzenia jego efektów; </w:t>
      </w:r>
    </w:p>
    <w:p w14:paraId="016AE5CA" w14:textId="07000500" w:rsidR="00FC5044" w:rsidRDefault="00D44FE5" w:rsidP="00DD7FBB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4C5CE9">
        <w:rPr>
          <w:b/>
          <w:bCs/>
          <w:sz w:val="20"/>
          <w:szCs w:val="20"/>
        </w:rPr>
        <w:t>trona internetowa Beneficjenta</w:t>
      </w:r>
      <w:r w:rsidR="004C5CE9">
        <w:rPr>
          <w:sz w:val="20"/>
          <w:szCs w:val="20"/>
        </w:rPr>
        <w:t xml:space="preserve"> -</w:t>
      </w:r>
      <w:r w:rsidR="00D478F5" w:rsidRPr="00D478F5">
        <w:t xml:space="preserve"> </w:t>
      </w:r>
      <w:r w:rsidR="00D478F5" w:rsidRPr="00D478F5">
        <w:rPr>
          <w:sz w:val="20"/>
          <w:szCs w:val="20"/>
        </w:rPr>
        <w:t>https://patroni.pl</w:t>
      </w:r>
      <w:r w:rsidR="00B66EA0">
        <w:rPr>
          <w:sz w:val="20"/>
          <w:szCs w:val="20"/>
        </w:rPr>
        <w:t xml:space="preserve"> – adres strony internetowej, na której będą umieszczane informacje na temat </w:t>
      </w:r>
      <w:r w:rsidR="006137A7">
        <w:rPr>
          <w:sz w:val="20"/>
          <w:szCs w:val="20"/>
        </w:rPr>
        <w:t>zadania</w:t>
      </w:r>
      <w:r w:rsidR="00B66EA0">
        <w:rPr>
          <w:sz w:val="20"/>
          <w:szCs w:val="20"/>
        </w:rPr>
        <w:t xml:space="preserve">, zasad jego realizacji oraz aktualnych informacji o przebiegu realizacji </w:t>
      </w:r>
      <w:r w:rsidR="006137A7">
        <w:rPr>
          <w:sz w:val="20"/>
          <w:szCs w:val="20"/>
        </w:rPr>
        <w:t>zadania</w:t>
      </w:r>
      <w:r w:rsidR="00B66EA0">
        <w:rPr>
          <w:sz w:val="20"/>
          <w:szCs w:val="20"/>
        </w:rPr>
        <w:t>.</w:t>
      </w:r>
    </w:p>
    <w:p w14:paraId="4240E572" w14:textId="3FD6AAC1" w:rsidR="00D44FE5" w:rsidRDefault="00B152C6" w:rsidP="00DD7FBB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Osoba potrzebująca wsparcia w codziennym funkcjonowaniu </w:t>
      </w:r>
      <w:r>
        <w:rPr>
          <w:sz w:val="20"/>
          <w:szCs w:val="20"/>
        </w:rPr>
        <w:t>– osoba, która ze</w:t>
      </w:r>
      <w:r w:rsidR="00D44F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względu na wiek, stan zdrowia wymaga opieki lub wsparcia w związku z niemożnością samodzielnego wykonywania co najmniej jednej z podstawowych czynności dnia codziennego. </w:t>
      </w:r>
    </w:p>
    <w:p w14:paraId="35580BBB" w14:textId="77777777" w:rsidR="00D44FE5" w:rsidRDefault="00B152C6" w:rsidP="00DD7FBB">
      <w:pPr>
        <w:pStyle w:val="Defaul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Usługi świadczone w społeczności lokalnej </w:t>
      </w:r>
      <w:r>
        <w:rPr>
          <w:sz w:val="20"/>
          <w:szCs w:val="20"/>
        </w:rPr>
        <w:t xml:space="preserve">– usługi społeczne lub zdrowotne umożliwiające osobom niezależne życie w środowisku lokalnym. Usługi te zapobiegają odizolowaniu osób od rodziny lub społeczności lokalnej oraz umożliwiają podtrzymywanie więzi rodzinnych i sąsiedzkich. Są to usługi świadczone w sposób: </w:t>
      </w:r>
    </w:p>
    <w:p w14:paraId="568849D6" w14:textId="7A000504" w:rsidR="00D44FE5" w:rsidRDefault="00B152C6" w:rsidP="00DD7FBB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dostosowany do potrzeb i możliwości danej osoby; </w:t>
      </w:r>
    </w:p>
    <w:p w14:paraId="03949176" w14:textId="31F1E418" w:rsidR="00D44FE5" w:rsidRDefault="00B152C6" w:rsidP="00DD7FBB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umożliwiający odbiorcom usług kontrolę nad swoim życiem i nad decyzjami, które ich dotyczą</w:t>
      </w:r>
      <w:r w:rsidR="006137A7">
        <w:rPr>
          <w:sz w:val="20"/>
          <w:szCs w:val="20"/>
        </w:rPr>
        <w:t>;</w:t>
      </w:r>
    </w:p>
    <w:p w14:paraId="75801494" w14:textId="77777777" w:rsidR="00D44FE5" w:rsidRDefault="00B152C6" w:rsidP="00DD7FBB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zapewniający, że odbiorcy usług nie są odizolowani od ogółu społeczności lub nie są zmuszeni do mieszkania razem; </w:t>
      </w:r>
    </w:p>
    <w:p w14:paraId="4B00EBE9" w14:textId="77777777" w:rsidR="00D44FE5" w:rsidRDefault="00B152C6" w:rsidP="00DD7FBB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gwarantujący, że wymagania organizacyjne nie mają pierwszeństwa przed indywidualnymi potrzebami osoby z niej korzystającej. </w:t>
      </w:r>
    </w:p>
    <w:p w14:paraId="4AC64FEA" w14:textId="6E3D7391" w:rsidR="00D478F5" w:rsidRDefault="00B152C6" w:rsidP="00564473">
      <w:pPr>
        <w:pStyle w:val="Default"/>
        <w:spacing w:line="276" w:lineRule="auto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Warunki, o których mowa w lit. a–d, muszą być spełnione łącznie. </w:t>
      </w:r>
    </w:p>
    <w:p w14:paraId="72A3D3EC" w14:textId="77777777" w:rsidR="0003624A" w:rsidRDefault="0003624A" w:rsidP="00DD7FB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6EB9CA81" w14:textId="77777777" w:rsidR="0003624A" w:rsidRDefault="0003624A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§2 Postanowienia ogólne</w:t>
      </w:r>
    </w:p>
    <w:p w14:paraId="0D0B940D" w14:textId="77777777" w:rsidR="00DD7FBB" w:rsidRDefault="00DD7FBB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0D4E41E5" w14:textId="42BA3A53" w:rsidR="00FC5044" w:rsidRDefault="0003624A" w:rsidP="007621C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Regulamin rekrutacji i uczestnictwa w </w:t>
      </w:r>
      <w:r w:rsidR="007621CF">
        <w:rPr>
          <w:sz w:val="20"/>
          <w:szCs w:val="20"/>
        </w:rPr>
        <w:t>zadaniu</w:t>
      </w:r>
      <w:r>
        <w:rPr>
          <w:sz w:val="20"/>
          <w:szCs w:val="20"/>
        </w:rPr>
        <w:t xml:space="preserve"> (Regulamin) określa </w:t>
      </w:r>
      <w:r w:rsidR="00742505">
        <w:rPr>
          <w:sz w:val="20"/>
          <w:szCs w:val="20"/>
        </w:rPr>
        <w:t xml:space="preserve">zasady </w:t>
      </w:r>
      <w:r>
        <w:rPr>
          <w:sz w:val="20"/>
          <w:szCs w:val="20"/>
        </w:rPr>
        <w:t xml:space="preserve">rekrutacji Uczestników </w:t>
      </w:r>
      <w:r w:rsidR="007621CF">
        <w:rPr>
          <w:sz w:val="20"/>
          <w:szCs w:val="20"/>
        </w:rPr>
        <w:t>zadania</w:t>
      </w:r>
      <w:r>
        <w:rPr>
          <w:sz w:val="20"/>
          <w:szCs w:val="20"/>
        </w:rPr>
        <w:t xml:space="preserve"> i uczestnictwa w </w:t>
      </w:r>
      <w:r w:rsidR="007621CF">
        <w:rPr>
          <w:sz w:val="20"/>
          <w:szCs w:val="20"/>
        </w:rPr>
        <w:t>zadaniu</w:t>
      </w:r>
      <w:r>
        <w:rPr>
          <w:sz w:val="20"/>
          <w:szCs w:val="20"/>
        </w:rPr>
        <w:t xml:space="preserve"> „</w:t>
      </w:r>
      <w:r w:rsidR="007621CF" w:rsidRPr="00092C65">
        <w:rPr>
          <w:sz w:val="20"/>
          <w:szCs w:val="20"/>
        </w:rPr>
        <w:t>Wspieranie działań mających na celu poprawę warunków do godnego i zdrowego starzenia się</w:t>
      </w:r>
      <w:r>
        <w:rPr>
          <w:sz w:val="20"/>
          <w:szCs w:val="20"/>
        </w:rPr>
        <w:t xml:space="preserve">”. </w:t>
      </w:r>
    </w:p>
    <w:p w14:paraId="7BCE13B6" w14:textId="77B43068" w:rsidR="00FC5044" w:rsidRDefault="00FC5044" w:rsidP="00DD7FBB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Celem </w:t>
      </w:r>
      <w:r w:rsidR="007621CF">
        <w:rPr>
          <w:sz w:val="20"/>
          <w:szCs w:val="20"/>
          <w:lang w:eastAsia="zh-CN"/>
        </w:rPr>
        <w:t>zadania</w:t>
      </w:r>
      <w:r>
        <w:rPr>
          <w:sz w:val="20"/>
          <w:szCs w:val="20"/>
          <w:lang w:eastAsia="zh-CN"/>
        </w:rPr>
        <w:t xml:space="preserve"> jest dostarczenie dobrej jakości, dostępnych i t</w:t>
      </w:r>
      <w:r w:rsidRPr="007A1B07">
        <w:rPr>
          <w:sz w:val="20"/>
          <w:szCs w:val="20"/>
          <w:lang w:eastAsia="zh-CN"/>
        </w:rPr>
        <w:t xml:space="preserve">rwałych usług opiekuńczych dla </w:t>
      </w:r>
      <w:r w:rsidR="00602F68" w:rsidRPr="007A1B07">
        <w:rPr>
          <w:sz w:val="20"/>
          <w:szCs w:val="20"/>
          <w:lang w:eastAsia="zh-CN"/>
        </w:rPr>
        <w:t>40</w:t>
      </w:r>
      <w:r w:rsidR="00524ADD" w:rsidRPr="007A1B07">
        <w:rPr>
          <w:sz w:val="20"/>
          <w:szCs w:val="20"/>
          <w:lang w:eastAsia="zh-CN"/>
        </w:rPr>
        <w:t xml:space="preserve"> </w:t>
      </w:r>
      <w:r w:rsidRPr="007A1B07">
        <w:rPr>
          <w:sz w:val="20"/>
          <w:szCs w:val="20"/>
          <w:lang w:eastAsia="zh-CN"/>
        </w:rPr>
        <w:t xml:space="preserve">os. </w:t>
      </w:r>
      <w:r w:rsidR="00524ADD" w:rsidRPr="007A1B07">
        <w:rPr>
          <w:sz w:val="20"/>
          <w:szCs w:val="20"/>
          <w:lang w:eastAsia="zh-CN"/>
        </w:rPr>
        <w:br/>
      </w:r>
      <w:r w:rsidRPr="007A1B07">
        <w:rPr>
          <w:sz w:val="20"/>
          <w:szCs w:val="20"/>
          <w:lang w:eastAsia="zh-CN"/>
        </w:rPr>
        <w:t>społeczności lokalnej osób starszych miasta Katowice</w:t>
      </w:r>
      <w:r w:rsidR="007621CF" w:rsidRPr="007A1B07">
        <w:rPr>
          <w:sz w:val="20"/>
          <w:szCs w:val="20"/>
          <w:lang w:eastAsia="zh-CN"/>
        </w:rPr>
        <w:t>.</w:t>
      </w:r>
    </w:p>
    <w:p w14:paraId="4A7614BE" w14:textId="6E28D66B" w:rsidR="00FC5044" w:rsidRDefault="005C494D" w:rsidP="00DD7FBB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Zadanie</w:t>
      </w:r>
      <w:r w:rsidR="00742505">
        <w:rPr>
          <w:sz w:val="20"/>
          <w:szCs w:val="20"/>
        </w:rPr>
        <w:t xml:space="preserve"> jest realizowany w okresie</w:t>
      </w:r>
      <w:r w:rsidR="00FC5044">
        <w:rPr>
          <w:sz w:val="20"/>
          <w:szCs w:val="20"/>
        </w:rPr>
        <w:t xml:space="preserve"> zgodnym z okresem wskazanym we wniosku o dofinansowanie </w:t>
      </w:r>
      <w:r w:rsidR="00DD7FBB">
        <w:rPr>
          <w:sz w:val="20"/>
          <w:szCs w:val="20"/>
        </w:rPr>
        <w:br/>
      </w:r>
      <w:r w:rsidR="00FC5044">
        <w:rPr>
          <w:sz w:val="20"/>
          <w:szCs w:val="20"/>
        </w:rPr>
        <w:t xml:space="preserve">i dotyczy </w:t>
      </w:r>
      <w:r>
        <w:rPr>
          <w:sz w:val="20"/>
          <w:szCs w:val="20"/>
        </w:rPr>
        <w:t>jego realizacji</w:t>
      </w:r>
      <w:r w:rsidR="00524ADD">
        <w:rPr>
          <w:sz w:val="20"/>
          <w:szCs w:val="20"/>
        </w:rPr>
        <w:t>.</w:t>
      </w:r>
      <w:r w:rsidR="00FC5044">
        <w:rPr>
          <w:sz w:val="20"/>
          <w:szCs w:val="20"/>
        </w:rPr>
        <w:t xml:space="preserve"> </w:t>
      </w:r>
    </w:p>
    <w:p w14:paraId="697818BE" w14:textId="100E61F8" w:rsidR="00D44FE5" w:rsidRDefault="00D44FE5" w:rsidP="00DD7FBB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Uczestnikami </w:t>
      </w:r>
      <w:r w:rsidR="006137A7">
        <w:rPr>
          <w:sz w:val="20"/>
          <w:szCs w:val="20"/>
        </w:rPr>
        <w:t>zadania</w:t>
      </w:r>
      <w:r w:rsidR="007621CF">
        <w:rPr>
          <w:sz w:val="20"/>
          <w:szCs w:val="20"/>
        </w:rPr>
        <w:t xml:space="preserve"> </w:t>
      </w:r>
      <w:r>
        <w:rPr>
          <w:sz w:val="20"/>
          <w:szCs w:val="20"/>
        </w:rPr>
        <w:t>mogą być</w:t>
      </w:r>
      <w:r w:rsidR="00970035">
        <w:rPr>
          <w:sz w:val="20"/>
          <w:szCs w:val="20"/>
        </w:rPr>
        <w:t xml:space="preserve"> osoby spełniające łącznie poniższe warunki</w:t>
      </w:r>
      <w:r>
        <w:rPr>
          <w:sz w:val="20"/>
          <w:szCs w:val="20"/>
        </w:rPr>
        <w:t>:</w:t>
      </w:r>
    </w:p>
    <w:p w14:paraId="082ED431" w14:textId="77777777" w:rsidR="00602F68" w:rsidRDefault="006137A7" w:rsidP="005C494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8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w</w:t>
      </w:r>
      <w:r w:rsidR="00970035">
        <w:rPr>
          <w:rFonts w:eastAsia="Times New Roman" w:cs="Calibri"/>
          <w:color w:val="000000"/>
          <w:sz w:val="20"/>
          <w:szCs w:val="20"/>
        </w:rPr>
        <w:t xml:space="preserve"> wieku </w:t>
      </w:r>
      <w:r w:rsidR="005C494D" w:rsidRPr="00970035">
        <w:rPr>
          <w:rFonts w:eastAsia="Times New Roman" w:cs="Calibri"/>
          <w:color w:val="000000"/>
          <w:sz w:val="20"/>
          <w:szCs w:val="20"/>
        </w:rPr>
        <w:t xml:space="preserve">powyżej 60 roku życia, </w:t>
      </w:r>
    </w:p>
    <w:p w14:paraId="32263E87" w14:textId="56B21079" w:rsidR="005C494D" w:rsidRDefault="005C494D" w:rsidP="005C494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8"/>
        <w:jc w:val="both"/>
        <w:rPr>
          <w:rFonts w:eastAsia="Times New Roman" w:cs="Calibri"/>
          <w:color w:val="000000"/>
          <w:sz w:val="20"/>
          <w:szCs w:val="20"/>
        </w:rPr>
      </w:pPr>
      <w:r w:rsidRPr="00970035">
        <w:rPr>
          <w:rFonts w:eastAsia="Times New Roman" w:cs="Calibri"/>
          <w:color w:val="000000"/>
          <w:sz w:val="20"/>
          <w:szCs w:val="20"/>
        </w:rPr>
        <w:t>przebywające na stałe w swoim miejscu zamieszkania tj. nie będące pensjonariuszami opieki instytucjonalnej lub pacjentami opieki długoterminowej (ZOL, ZPO)</w:t>
      </w:r>
      <w:r w:rsidR="0019121A">
        <w:rPr>
          <w:rFonts w:eastAsia="Times New Roman" w:cs="Calibri"/>
          <w:color w:val="000000"/>
          <w:sz w:val="20"/>
          <w:szCs w:val="20"/>
        </w:rPr>
        <w:t>,</w:t>
      </w:r>
    </w:p>
    <w:p w14:paraId="170A7FCE" w14:textId="5BDA8EC8" w:rsidR="00602F68" w:rsidRPr="00970035" w:rsidRDefault="00602F68" w:rsidP="005C494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8"/>
        <w:jc w:val="both"/>
        <w:rPr>
          <w:rFonts w:eastAsia="Times New Roman" w:cs="Calibri"/>
          <w:color w:val="000000"/>
          <w:sz w:val="20"/>
          <w:szCs w:val="20"/>
        </w:rPr>
      </w:pPr>
      <w:r w:rsidRPr="00602F68">
        <w:rPr>
          <w:rFonts w:eastAsia="Times New Roman" w:cs="Calibri"/>
          <w:color w:val="000000"/>
          <w:sz w:val="20"/>
          <w:szCs w:val="20"/>
        </w:rPr>
        <w:t>identyfikujące indywidualny potencjał do stworzenia w swoim najbliższym otoczeniu warunków opieki środowiskowej realizującej założenia deinstytucjonalizacji  opieki społecznej oraz opieki zdrowotnej,</w:t>
      </w:r>
    </w:p>
    <w:p w14:paraId="32886C5A" w14:textId="19A8905E" w:rsidR="005C494D" w:rsidRPr="00970035" w:rsidRDefault="00970035" w:rsidP="005C494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8"/>
        <w:jc w:val="both"/>
        <w:rPr>
          <w:rFonts w:eastAsia="Times New Roman" w:cs="Calibri"/>
          <w:color w:val="000000"/>
          <w:sz w:val="20"/>
          <w:szCs w:val="20"/>
        </w:rPr>
      </w:pPr>
      <w:r w:rsidRPr="00970035">
        <w:rPr>
          <w:rFonts w:eastAsia="Times New Roman" w:cs="Calibri"/>
          <w:color w:val="000000"/>
          <w:sz w:val="20"/>
          <w:szCs w:val="20"/>
        </w:rPr>
        <w:t xml:space="preserve">mieszkające w zasobach mieszkaniowych Katowickiego Towarzystwa Budownictwa Społecznego </w:t>
      </w:r>
      <w:r w:rsidR="00CC5472">
        <w:rPr>
          <w:rFonts w:eastAsia="Times New Roman" w:cs="Calibri"/>
          <w:color w:val="000000"/>
          <w:sz w:val="20"/>
          <w:szCs w:val="20"/>
        </w:rPr>
        <w:t>S</w:t>
      </w:r>
      <w:r w:rsidRPr="00970035">
        <w:rPr>
          <w:rFonts w:eastAsia="Times New Roman" w:cs="Calibri"/>
          <w:color w:val="000000"/>
          <w:sz w:val="20"/>
          <w:szCs w:val="20"/>
        </w:rPr>
        <w:t>p. z o.o.</w:t>
      </w:r>
      <w:r w:rsidR="0019121A">
        <w:rPr>
          <w:rFonts w:eastAsia="Times New Roman" w:cs="Calibri"/>
          <w:color w:val="000000"/>
          <w:sz w:val="20"/>
          <w:szCs w:val="20"/>
        </w:rPr>
        <w:t>,</w:t>
      </w:r>
    </w:p>
    <w:p w14:paraId="004E9723" w14:textId="5591403F" w:rsidR="00970035" w:rsidRDefault="00970035" w:rsidP="00970035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8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potrzebujące wsparcia w minimum jednej czynności życia codziennego (analiza na podstawie skali </w:t>
      </w:r>
      <w:r w:rsidR="0019121A">
        <w:rPr>
          <w:rFonts w:eastAsia="Times New Roman" w:cs="Calibri"/>
          <w:color w:val="000000"/>
          <w:sz w:val="20"/>
          <w:szCs w:val="20"/>
        </w:rPr>
        <w:t>B</w:t>
      </w:r>
      <w:r>
        <w:rPr>
          <w:rFonts w:eastAsia="Times New Roman" w:cs="Calibri"/>
          <w:color w:val="000000"/>
          <w:sz w:val="20"/>
          <w:szCs w:val="20"/>
        </w:rPr>
        <w:t>arthel)</w:t>
      </w:r>
      <w:r w:rsidR="0019121A">
        <w:rPr>
          <w:rFonts w:eastAsia="Times New Roman" w:cs="Calibri"/>
          <w:color w:val="000000"/>
          <w:sz w:val="20"/>
          <w:szCs w:val="20"/>
        </w:rPr>
        <w:t>.</w:t>
      </w:r>
    </w:p>
    <w:p w14:paraId="561311E7" w14:textId="77777777" w:rsidR="00970035" w:rsidRPr="005C494D" w:rsidRDefault="00970035" w:rsidP="00970035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sz w:val="20"/>
          <w:szCs w:val="20"/>
          <w:highlight w:val="yellow"/>
        </w:rPr>
      </w:pPr>
    </w:p>
    <w:p w14:paraId="76EADC26" w14:textId="529F9590" w:rsidR="00CB2BE8" w:rsidRDefault="006137A7" w:rsidP="00DD7FBB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Zadanie</w:t>
      </w:r>
      <w:r w:rsidR="00CB2BE8">
        <w:rPr>
          <w:sz w:val="20"/>
          <w:szCs w:val="20"/>
        </w:rPr>
        <w:t xml:space="preserve"> </w:t>
      </w:r>
      <w:r w:rsidR="00F027E9">
        <w:rPr>
          <w:sz w:val="20"/>
          <w:szCs w:val="20"/>
        </w:rPr>
        <w:t xml:space="preserve">nie </w:t>
      </w:r>
      <w:r w:rsidR="00CB2BE8">
        <w:rPr>
          <w:sz w:val="20"/>
          <w:szCs w:val="20"/>
        </w:rPr>
        <w:t>przewiduje udzielani</w:t>
      </w:r>
      <w:r w:rsidR="00F027E9">
        <w:rPr>
          <w:sz w:val="20"/>
          <w:szCs w:val="20"/>
        </w:rPr>
        <w:t>a</w:t>
      </w:r>
      <w:r w:rsidR="00CB2BE8">
        <w:rPr>
          <w:sz w:val="20"/>
          <w:szCs w:val="20"/>
        </w:rPr>
        <w:t xml:space="preserve"> </w:t>
      </w:r>
      <w:r w:rsidR="004E1B21">
        <w:rPr>
          <w:sz w:val="20"/>
          <w:szCs w:val="20"/>
        </w:rPr>
        <w:t>świadczeń</w:t>
      </w:r>
      <w:r w:rsidR="00CB2BE8">
        <w:rPr>
          <w:sz w:val="20"/>
          <w:szCs w:val="20"/>
        </w:rPr>
        <w:t xml:space="preserve"> zdrowotnych</w:t>
      </w:r>
      <w:r w:rsidR="00F027E9">
        <w:rPr>
          <w:sz w:val="20"/>
          <w:szCs w:val="20"/>
        </w:rPr>
        <w:t>.</w:t>
      </w:r>
    </w:p>
    <w:p w14:paraId="0E27B00A" w14:textId="602EFB1C" w:rsidR="004E1B21" w:rsidRPr="005C333C" w:rsidRDefault="005B1852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7621CF">
        <w:rPr>
          <w:sz w:val="20"/>
          <w:szCs w:val="20"/>
        </w:rPr>
        <w:t xml:space="preserve">Udział w projekcie jest odpłatny. Każdy uczestnik zakwalifikowany do udziału w projekcie będzie zobowiązany do dokonania </w:t>
      </w:r>
      <w:r w:rsidRPr="006411AB">
        <w:rPr>
          <w:sz w:val="20"/>
          <w:szCs w:val="20"/>
        </w:rPr>
        <w:t xml:space="preserve">opłaty </w:t>
      </w:r>
      <w:r w:rsidR="005C333C">
        <w:rPr>
          <w:sz w:val="20"/>
          <w:szCs w:val="20"/>
        </w:rPr>
        <w:t>za udział w zadaniu odpowiadając</w:t>
      </w:r>
      <w:r w:rsidR="005C333C">
        <w:rPr>
          <w:sz w:val="20"/>
          <w:szCs w:val="20"/>
        </w:rPr>
        <w:t>ej</w:t>
      </w:r>
      <w:r w:rsidR="005C333C">
        <w:rPr>
          <w:sz w:val="20"/>
          <w:szCs w:val="20"/>
        </w:rPr>
        <w:t xml:space="preserve"> </w:t>
      </w:r>
      <w:proofErr w:type="spellStart"/>
      <w:r w:rsidR="005C333C">
        <w:rPr>
          <w:sz w:val="20"/>
          <w:szCs w:val="20"/>
        </w:rPr>
        <w:t>śr</w:t>
      </w:r>
      <w:proofErr w:type="spellEnd"/>
      <w:r w:rsidR="005C333C">
        <w:rPr>
          <w:sz w:val="20"/>
          <w:szCs w:val="20"/>
        </w:rPr>
        <w:t xml:space="preserve"> 13h wsparcia Asystenta Osoby Starszej /os. w okresie trwania </w:t>
      </w:r>
      <w:r w:rsidR="005C333C" w:rsidRPr="005C333C">
        <w:rPr>
          <w:sz w:val="20"/>
          <w:szCs w:val="20"/>
        </w:rPr>
        <w:t>Zadania</w:t>
      </w:r>
      <w:r w:rsidR="005C333C" w:rsidRPr="006411AB">
        <w:rPr>
          <w:sz w:val="20"/>
          <w:szCs w:val="20"/>
        </w:rPr>
        <w:t xml:space="preserve"> </w:t>
      </w:r>
      <w:r w:rsidRPr="006411AB">
        <w:rPr>
          <w:sz w:val="20"/>
          <w:szCs w:val="20"/>
        </w:rPr>
        <w:t xml:space="preserve">w wysokości </w:t>
      </w:r>
      <w:r w:rsidR="007A1B07" w:rsidRPr="006411AB">
        <w:rPr>
          <w:sz w:val="20"/>
          <w:szCs w:val="20"/>
        </w:rPr>
        <w:t>24</w:t>
      </w:r>
      <w:r w:rsidR="007621CF" w:rsidRPr="006411AB">
        <w:rPr>
          <w:sz w:val="20"/>
          <w:szCs w:val="20"/>
        </w:rPr>
        <w:t>0</w:t>
      </w:r>
      <w:r w:rsidRPr="006411AB">
        <w:rPr>
          <w:sz w:val="20"/>
          <w:szCs w:val="20"/>
        </w:rPr>
        <w:t xml:space="preserve"> zł za udział </w:t>
      </w:r>
      <w:r w:rsidR="00CC5472" w:rsidRPr="006411AB">
        <w:rPr>
          <w:sz w:val="20"/>
          <w:szCs w:val="20"/>
        </w:rPr>
        <w:t xml:space="preserve">we </w:t>
      </w:r>
      <w:r w:rsidRPr="006411AB">
        <w:rPr>
          <w:sz w:val="20"/>
          <w:szCs w:val="20"/>
        </w:rPr>
        <w:t>wsparci</w:t>
      </w:r>
      <w:r w:rsidR="00CC5472" w:rsidRPr="006411AB">
        <w:rPr>
          <w:sz w:val="20"/>
          <w:szCs w:val="20"/>
        </w:rPr>
        <w:t>u</w:t>
      </w:r>
      <w:r w:rsidRPr="006411AB">
        <w:rPr>
          <w:sz w:val="20"/>
          <w:szCs w:val="20"/>
        </w:rPr>
        <w:t xml:space="preserve"> (po zakwalifikowaniu się do udziału w projekcie).</w:t>
      </w:r>
      <w:r w:rsidRPr="007621CF">
        <w:rPr>
          <w:sz w:val="20"/>
          <w:szCs w:val="20"/>
        </w:rPr>
        <w:t xml:space="preserve"> </w:t>
      </w:r>
      <w:r w:rsidR="006411AB">
        <w:rPr>
          <w:sz w:val="20"/>
          <w:szCs w:val="20"/>
        </w:rPr>
        <w:t>Jest to opłata realizowana z tytułu działalności statutowej Fundacji odpłatnej.</w:t>
      </w:r>
    </w:p>
    <w:p w14:paraId="74748E83" w14:textId="77777777" w:rsidR="005C333C" w:rsidRPr="007621CF" w:rsidRDefault="005C333C" w:rsidP="005C333C">
      <w:pPr>
        <w:pStyle w:val="Default"/>
        <w:tabs>
          <w:tab w:val="left" w:pos="567"/>
        </w:tabs>
        <w:spacing w:line="276" w:lineRule="auto"/>
        <w:ind w:left="360"/>
        <w:jc w:val="both"/>
        <w:rPr>
          <w:b/>
          <w:bCs/>
          <w:sz w:val="20"/>
          <w:szCs w:val="20"/>
        </w:rPr>
      </w:pPr>
    </w:p>
    <w:p w14:paraId="7E129ED2" w14:textId="77777777" w:rsidR="004E1B21" w:rsidRDefault="004E1B21" w:rsidP="00DD7FBB">
      <w:pPr>
        <w:pStyle w:val="Default"/>
        <w:spacing w:line="276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DD7FBB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Szczegółowe kryteria udziału w Projekcie</w:t>
      </w:r>
    </w:p>
    <w:p w14:paraId="60061E4C" w14:textId="77777777" w:rsidR="00DD7FBB" w:rsidRDefault="00DD7FBB" w:rsidP="00DD7FBB">
      <w:pPr>
        <w:pStyle w:val="Default"/>
        <w:spacing w:line="276" w:lineRule="auto"/>
        <w:ind w:left="360"/>
        <w:jc w:val="center"/>
        <w:rPr>
          <w:b/>
          <w:bCs/>
          <w:sz w:val="20"/>
          <w:szCs w:val="20"/>
        </w:rPr>
      </w:pPr>
    </w:p>
    <w:p w14:paraId="6DD27138" w14:textId="7AF244D6" w:rsidR="0003624A" w:rsidRPr="006411AB" w:rsidRDefault="004E1B21" w:rsidP="00DD7FBB">
      <w:pPr>
        <w:pStyle w:val="Default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6411AB">
        <w:rPr>
          <w:sz w:val="20"/>
          <w:szCs w:val="20"/>
        </w:rPr>
        <w:t xml:space="preserve">1. Uczestnikami </w:t>
      </w:r>
      <w:r w:rsidR="006137A7" w:rsidRPr="006411AB">
        <w:rPr>
          <w:sz w:val="20"/>
          <w:szCs w:val="20"/>
        </w:rPr>
        <w:t>zadania</w:t>
      </w:r>
      <w:r w:rsidRPr="006411AB">
        <w:rPr>
          <w:sz w:val="20"/>
          <w:szCs w:val="20"/>
        </w:rPr>
        <w:t xml:space="preserve"> mogą być osoby spełniające następujące kryteria</w:t>
      </w:r>
      <w:r w:rsidR="0004640F" w:rsidRPr="006411AB">
        <w:rPr>
          <w:sz w:val="20"/>
          <w:szCs w:val="20"/>
        </w:rPr>
        <w:t xml:space="preserve"> (kryteria rekrutacji o wadze 1 pkt za kryterium):</w:t>
      </w:r>
    </w:p>
    <w:p w14:paraId="7D3BB4EC" w14:textId="07E3836E" w:rsidR="00F027E9" w:rsidRPr="006411AB" w:rsidRDefault="007621CF" w:rsidP="00DD7FBB">
      <w:pPr>
        <w:pStyle w:val="Default"/>
        <w:numPr>
          <w:ilvl w:val="1"/>
          <w:numId w:val="11"/>
        </w:num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6411AB">
        <w:rPr>
          <w:sz w:val="20"/>
          <w:szCs w:val="20"/>
        </w:rPr>
        <w:t xml:space="preserve">AOS </w:t>
      </w:r>
      <w:r w:rsidR="00F027E9" w:rsidRPr="006411AB">
        <w:rPr>
          <w:sz w:val="20"/>
          <w:szCs w:val="20"/>
        </w:rPr>
        <w:t>(tj. w miejscu zamieszkania) dla osób starszych</w:t>
      </w:r>
      <w:r w:rsidR="00970035" w:rsidRPr="006411AB">
        <w:rPr>
          <w:sz w:val="20"/>
          <w:szCs w:val="20"/>
        </w:rPr>
        <w:t>:</w:t>
      </w:r>
    </w:p>
    <w:p w14:paraId="7ADC0769" w14:textId="323BA50B" w:rsidR="00F027E9" w:rsidRPr="006411AB" w:rsidRDefault="00F027E9" w:rsidP="00DD7FBB">
      <w:pPr>
        <w:pStyle w:val="Default"/>
        <w:numPr>
          <w:ilvl w:val="2"/>
          <w:numId w:val="11"/>
        </w:num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6411AB">
        <w:rPr>
          <w:sz w:val="20"/>
          <w:szCs w:val="20"/>
        </w:rPr>
        <w:t xml:space="preserve">są mieszkańcami </w:t>
      </w:r>
      <w:r w:rsidR="00970035" w:rsidRPr="006411AB">
        <w:rPr>
          <w:sz w:val="20"/>
          <w:szCs w:val="20"/>
        </w:rPr>
        <w:t>Katowickiego TBS (weryfikowane na podstawie formularza zgłoszeniowego)</w:t>
      </w:r>
      <w:r w:rsidR="006411AB" w:rsidRPr="006411AB">
        <w:rPr>
          <w:sz w:val="20"/>
          <w:szCs w:val="20"/>
        </w:rPr>
        <w:t xml:space="preserve"> oraz </w:t>
      </w:r>
      <w:r w:rsidR="006411AB" w:rsidRPr="006411AB">
        <w:rPr>
          <w:sz w:val="20"/>
          <w:szCs w:val="20"/>
        </w:rPr>
        <w:t xml:space="preserve">przebywają na stałe w swoim miejscu zamieszkania tj. nie </w:t>
      </w:r>
      <w:r w:rsidR="006411AB" w:rsidRPr="006411AB">
        <w:rPr>
          <w:sz w:val="20"/>
          <w:szCs w:val="20"/>
        </w:rPr>
        <w:t xml:space="preserve">są </w:t>
      </w:r>
      <w:r w:rsidR="006411AB" w:rsidRPr="006411AB">
        <w:rPr>
          <w:sz w:val="20"/>
          <w:szCs w:val="20"/>
        </w:rPr>
        <w:t xml:space="preserve"> pensjonariuszami opieki instytucjonalnej lub pacjentami opieki długoterminowej</w:t>
      </w:r>
    </w:p>
    <w:p w14:paraId="6CC46AA9" w14:textId="77777777" w:rsidR="00F027E9" w:rsidRPr="006411AB" w:rsidRDefault="00F027E9" w:rsidP="00DD7FBB">
      <w:pPr>
        <w:pStyle w:val="Default"/>
        <w:numPr>
          <w:ilvl w:val="2"/>
          <w:numId w:val="11"/>
        </w:num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6411AB">
        <w:rPr>
          <w:sz w:val="20"/>
          <w:szCs w:val="20"/>
        </w:rPr>
        <w:t xml:space="preserve">wiek pow. 60 r.ż. (wg PESEL), </w:t>
      </w:r>
    </w:p>
    <w:p w14:paraId="4162F3B5" w14:textId="280C3FAB" w:rsidR="00F027E9" w:rsidRPr="006411AB" w:rsidRDefault="00F027E9" w:rsidP="00DD7FBB">
      <w:pPr>
        <w:pStyle w:val="Default"/>
        <w:numPr>
          <w:ilvl w:val="2"/>
          <w:numId w:val="11"/>
        </w:num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6411AB">
        <w:rPr>
          <w:sz w:val="20"/>
          <w:szCs w:val="20"/>
        </w:rPr>
        <w:t>zaświadczenie</w:t>
      </w:r>
      <w:r w:rsidR="00970035" w:rsidRPr="006411AB">
        <w:rPr>
          <w:sz w:val="20"/>
          <w:szCs w:val="20"/>
        </w:rPr>
        <w:t xml:space="preserve"> </w:t>
      </w:r>
      <w:r w:rsidRPr="006411AB">
        <w:rPr>
          <w:sz w:val="20"/>
          <w:szCs w:val="20"/>
        </w:rPr>
        <w:t>o potrzebie wsparcia w czynnościach życia codziennego (min 1 czynność)</w:t>
      </w:r>
      <w:r w:rsidR="0019121A" w:rsidRPr="006411AB">
        <w:rPr>
          <w:sz w:val="20"/>
          <w:szCs w:val="20"/>
        </w:rPr>
        <w:t>- na podstawie skali Barthel</w:t>
      </w:r>
      <w:r w:rsidRPr="006411AB">
        <w:rPr>
          <w:sz w:val="20"/>
          <w:szCs w:val="20"/>
        </w:rPr>
        <w:t xml:space="preserve">, </w:t>
      </w:r>
    </w:p>
    <w:p w14:paraId="60B5D38A" w14:textId="4A9EB311" w:rsidR="006411AB" w:rsidRPr="006411AB" w:rsidRDefault="006411AB" w:rsidP="00DD7FBB">
      <w:pPr>
        <w:pStyle w:val="Default"/>
        <w:numPr>
          <w:ilvl w:val="2"/>
          <w:numId w:val="11"/>
        </w:num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6411AB">
        <w:rPr>
          <w:sz w:val="20"/>
          <w:szCs w:val="20"/>
        </w:rPr>
        <w:t xml:space="preserve">identyfikują indywidualny potencjał do stworzenia w swoim najbliższym otoczeniu warunków opieki środowiskowej realizującej założenia </w:t>
      </w:r>
      <w:proofErr w:type="spellStart"/>
      <w:r w:rsidRPr="006411AB">
        <w:rPr>
          <w:sz w:val="20"/>
          <w:szCs w:val="20"/>
        </w:rPr>
        <w:t>deinstytucjonalizacji</w:t>
      </w:r>
      <w:proofErr w:type="spellEnd"/>
      <w:r w:rsidRPr="006411AB">
        <w:rPr>
          <w:sz w:val="20"/>
          <w:szCs w:val="20"/>
        </w:rPr>
        <w:t>  opieki społecznej oraz opieki zdrowotnej</w:t>
      </w:r>
      <w:r w:rsidRPr="006411AB">
        <w:rPr>
          <w:sz w:val="20"/>
          <w:szCs w:val="20"/>
        </w:rPr>
        <w:t>.</w:t>
      </w:r>
    </w:p>
    <w:p w14:paraId="4B94D5A5" w14:textId="77777777" w:rsidR="00D82192" w:rsidRDefault="00D82192" w:rsidP="00DD7FBB">
      <w:pPr>
        <w:pStyle w:val="Default"/>
        <w:spacing w:line="276" w:lineRule="auto"/>
        <w:jc w:val="both"/>
        <w:rPr>
          <w:sz w:val="20"/>
          <w:szCs w:val="20"/>
        </w:rPr>
      </w:pPr>
    </w:p>
    <w:p w14:paraId="1830A7E7" w14:textId="77777777" w:rsidR="0003624A" w:rsidRDefault="0003624A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DD7FBB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Wymogi formalne udziału w Projekcie</w:t>
      </w:r>
    </w:p>
    <w:p w14:paraId="3DEEC669" w14:textId="77777777" w:rsidR="00DD7FBB" w:rsidRDefault="00DD7FBB" w:rsidP="00DD7FB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37A0CADF" w14:textId="524DBE2D" w:rsidR="005B1852" w:rsidRDefault="0003624A" w:rsidP="00DD7FBB">
      <w:pPr>
        <w:pStyle w:val="Defaul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Uczestnikiem </w:t>
      </w:r>
      <w:r w:rsidR="007621CF">
        <w:rPr>
          <w:sz w:val="20"/>
          <w:szCs w:val="20"/>
        </w:rPr>
        <w:t>zadania</w:t>
      </w:r>
      <w:r>
        <w:rPr>
          <w:sz w:val="20"/>
          <w:szCs w:val="20"/>
        </w:rPr>
        <w:t xml:space="preserve"> </w:t>
      </w:r>
      <w:r w:rsidR="007621CF">
        <w:rPr>
          <w:sz w:val="20"/>
          <w:szCs w:val="20"/>
        </w:rPr>
        <w:t xml:space="preserve">w danym miesiącu </w:t>
      </w:r>
      <w:r>
        <w:rPr>
          <w:sz w:val="20"/>
          <w:szCs w:val="20"/>
        </w:rPr>
        <w:t>może być osoba, która</w:t>
      </w:r>
      <w:r w:rsidR="005B1852">
        <w:rPr>
          <w:sz w:val="20"/>
          <w:szCs w:val="20"/>
        </w:rPr>
        <w:t>:</w:t>
      </w:r>
    </w:p>
    <w:p w14:paraId="40A8AFBA" w14:textId="77777777" w:rsidR="005B1852" w:rsidRDefault="005B1852" w:rsidP="00DD7FBB">
      <w:pPr>
        <w:pStyle w:val="Default"/>
        <w:numPr>
          <w:ilvl w:val="1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 najmniej </w:t>
      </w:r>
      <w:r w:rsidR="0003624A">
        <w:rPr>
          <w:sz w:val="20"/>
          <w:szCs w:val="20"/>
        </w:rPr>
        <w:t xml:space="preserve">spełnia kryteria o których mowa w </w:t>
      </w:r>
      <w:r w:rsidR="0003624A">
        <w:rPr>
          <w:bCs/>
          <w:sz w:val="20"/>
          <w:szCs w:val="20"/>
        </w:rPr>
        <w:t>§</w:t>
      </w:r>
      <w:r w:rsidR="00524ADD">
        <w:rPr>
          <w:sz w:val="20"/>
          <w:szCs w:val="20"/>
        </w:rPr>
        <w:t xml:space="preserve">3 </w:t>
      </w:r>
      <w:r w:rsidR="00203567">
        <w:rPr>
          <w:sz w:val="20"/>
          <w:szCs w:val="20"/>
        </w:rPr>
        <w:t xml:space="preserve">pkt </w:t>
      </w:r>
      <w:r>
        <w:rPr>
          <w:sz w:val="20"/>
          <w:szCs w:val="20"/>
        </w:rPr>
        <w:t xml:space="preserve">1 </w:t>
      </w:r>
      <w:r w:rsidR="0003624A">
        <w:rPr>
          <w:sz w:val="20"/>
          <w:szCs w:val="20"/>
        </w:rPr>
        <w:t xml:space="preserve">oraz </w:t>
      </w:r>
    </w:p>
    <w:p w14:paraId="7585F0BA" w14:textId="77777777" w:rsidR="005B1852" w:rsidRDefault="0003624A" w:rsidP="00DD7FBB">
      <w:pPr>
        <w:pStyle w:val="Default"/>
        <w:numPr>
          <w:ilvl w:val="1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złoży </w:t>
      </w:r>
      <w:r w:rsidR="005B1852">
        <w:rPr>
          <w:sz w:val="20"/>
          <w:szCs w:val="20"/>
        </w:rPr>
        <w:t xml:space="preserve">komplet </w:t>
      </w:r>
      <w:r>
        <w:rPr>
          <w:sz w:val="20"/>
          <w:szCs w:val="20"/>
        </w:rPr>
        <w:t>wymagan</w:t>
      </w:r>
      <w:r w:rsidR="005B1852">
        <w:rPr>
          <w:sz w:val="20"/>
          <w:szCs w:val="20"/>
        </w:rPr>
        <w:t>ych</w:t>
      </w:r>
      <w:r>
        <w:rPr>
          <w:sz w:val="20"/>
          <w:szCs w:val="20"/>
        </w:rPr>
        <w:t xml:space="preserve"> dokument</w:t>
      </w:r>
      <w:r w:rsidR="005B1852">
        <w:rPr>
          <w:sz w:val="20"/>
          <w:szCs w:val="20"/>
        </w:rPr>
        <w:t>ów</w:t>
      </w:r>
      <w:r>
        <w:rPr>
          <w:sz w:val="20"/>
          <w:szCs w:val="20"/>
        </w:rPr>
        <w:t xml:space="preserve"> określon</w:t>
      </w:r>
      <w:r w:rsidR="005B1852">
        <w:rPr>
          <w:sz w:val="20"/>
          <w:szCs w:val="20"/>
        </w:rPr>
        <w:t>ych</w:t>
      </w:r>
      <w:r>
        <w:rPr>
          <w:sz w:val="20"/>
          <w:szCs w:val="20"/>
        </w:rPr>
        <w:t xml:space="preserve"> w </w:t>
      </w:r>
      <w:r>
        <w:rPr>
          <w:bCs/>
          <w:sz w:val="20"/>
          <w:szCs w:val="20"/>
        </w:rPr>
        <w:t>§</w:t>
      </w:r>
      <w:r>
        <w:rPr>
          <w:sz w:val="20"/>
          <w:szCs w:val="20"/>
        </w:rPr>
        <w:t>3</w:t>
      </w:r>
      <w:r w:rsidR="005B1852">
        <w:rPr>
          <w:sz w:val="20"/>
          <w:szCs w:val="20"/>
        </w:rPr>
        <w:t xml:space="preserve"> Regulaminu </w:t>
      </w:r>
      <w:r w:rsidR="0076134C">
        <w:rPr>
          <w:sz w:val="20"/>
          <w:szCs w:val="20"/>
        </w:rPr>
        <w:t xml:space="preserve">wraz z oświadczeniami </w:t>
      </w:r>
      <w:r w:rsidR="005B1852">
        <w:rPr>
          <w:sz w:val="20"/>
          <w:szCs w:val="20"/>
        </w:rPr>
        <w:t xml:space="preserve">oraz </w:t>
      </w:r>
    </w:p>
    <w:p w14:paraId="3D384A64" w14:textId="2FEF56EF" w:rsidR="005B1852" w:rsidRDefault="0003624A" w:rsidP="00DD7FBB">
      <w:pPr>
        <w:pStyle w:val="Default"/>
        <w:numPr>
          <w:ilvl w:val="1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zosta</w:t>
      </w:r>
      <w:r w:rsidR="005B1852">
        <w:rPr>
          <w:sz w:val="20"/>
          <w:szCs w:val="20"/>
        </w:rPr>
        <w:t>nie</w:t>
      </w:r>
      <w:r>
        <w:rPr>
          <w:sz w:val="20"/>
          <w:szCs w:val="20"/>
        </w:rPr>
        <w:t xml:space="preserve"> zakwalifikowana do udziału w </w:t>
      </w:r>
      <w:r w:rsidR="007621CF">
        <w:rPr>
          <w:sz w:val="20"/>
          <w:szCs w:val="20"/>
        </w:rPr>
        <w:t>zadaniu</w:t>
      </w:r>
      <w:r>
        <w:rPr>
          <w:sz w:val="20"/>
          <w:szCs w:val="20"/>
        </w:rPr>
        <w:t xml:space="preserve"> </w:t>
      </w:r>
      <w:r w:rsidR="005B1852">
        <w:rPr>
          <w:sz w:val="20"/>
          <w:szCs w:val="20"/>
        </w:rPr>
        <w:t xml:space="preserve">w oparciu o kryteria rekrutacji </w:t>
      </w:r>
      <w:r>
        <w:rPr>
          <w:sz w:val="20"/>
          <w:szCs w:val="20"/>
        </w:rPr>
        <w:t xml:space="preserve">oraz </w:t>
      </w:r>
    </w:p>
    <w:p w14:paraId="45891CE0" w14:textId="5DE39856" w:rsidR="005B1852" w:rsidRDefault="0003624A" w:rsidP="00DD7FBB">
      <w:pPr>
        <w:pStyle w:val="Default"/>
        <w:numPr>
          <w:ilvl w:val="1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podpisze Deklarację uczestnictwa w </w:t>
      </w:r>
      <w:r w:rsidR="007621CF">
        <w:rPr>
          <w:sz w:val="20"/>
          <w:szCs w:val="20"/>
        </w:rPr>
        <w:t>zadaniu</w:t>
      </w:r>
      <w:r w:rsidR="005B1852">
        <w:rPr>
          <w:sz w:val="20"/>
          <w:szCs w:val="20"/>
        </w:rPr>
        <w:t xml:space="preserve"> oraz</w:t>
      </w:r>
    </w:p>
    <w:p w14:paraId="374F56CD" w14:textId="1F7E4077" w:rsidR="0003624A" w:rsidRDefault="005B1852" w:rsidP="00DD7FBB">
      <w:pPr>
        <w:pStyle w:val="Default"/>
        <w:numPr>
          <w:ilvl w:val="1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wniesie opłatę za udział w </w:t>
      </w:r>
      <w:r w:rsidR="007621CF">
        <w:rPr>
          <w:sz w:val="20"/>
          <w:szCs w:val="20"/>
        </w:rPr>
        <w:t>zadaniu</w:t>
      </w:r>
      <w:r w:rsidR="006411AB">
        <w:rPr>
          <w:sz w:val="20"/>
          <w:szCs w:val="20"/>
        </w:rPr>
        <w:t xml:space="preserve"> odpowiadającą </w:t>
      </w:r>
      <w:proofErr w:type="spellStart"/>
      <w:r w:rsidR="005C333C">
        <w:rPr>
          <w:sz w:val="20"/>
          <w:szCs w:val="20"/>
        </w:rPr>
        <w:t>śr</w:t>
      </w:r>
      <w:proofErr w:type="spellEnd"/>
      <w:r w:rsidR="005C333C">
        <w:rPr>
          <w:sz w:val="20"/>
          <w:szCs w:val="20"/>
        </w:rPr>
        <w:t xml:space="preserve"> 13h wsparcia Asystenta Osoby Starszej /os. w okresie trwania </w:t>
      </w:r>
      <w:r w:rsidR="005C333C" w:rsidRPr="005C333C">
        <w:rPr>
          <w:sz w:val="20"/>
          <w:szCs w:val="20"/>
        </w:rPr>
        <w:t xml:space="preserve">Zadania </w:t>
      </w:r>
      <w:r w:rsidR="007621CF" w:rsidRPr="005C333C">
        <w:rPr>
          <w:sz w:val="20"/>
          <w:szCs w:val="20"/>
        </w:rPr>
        <w:t xml:space="preserve">- </w:t>
      </w:r>
      <w:r w:rsidR="006411AB" w:rsidRPr="005C333C">
        <w:rPr>
          <w:sz w:val="20"/>
          <w:szCs w:val="20"/>
        </w:rPr>
        <w:t>24</w:t>
      </w:r>
      <w:r w:rsidR="007621CF" w:rsidRPr="005C333C">
        <w:rPr>
          <w:sz w:val="20"/>
          <w:szCs w:val="20"/>
        </w:rPr>
        <w:t>0zł.</w:t>
      </w:r>
    </w:p>
    <w:p w14:paraId="5D90DBC9" w14:textId="368C39BE" w:rsidR="0003624A" w:rsidRDefault="0003624A" w:rsidP="00DD7FBB">
      <w:pPr>
        <w:pStyle w:val="Defaul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Wzory wymaganych dokumentów </w:t>
      </w:r>
      <w:r w:rsidR="005B1852">
        <w:rPr>
          <w:sz w:val="20"/>
          <w:szCs w:val="20"/>
        </w:rPr>
        <w:t xml:space="preserve">rekrutacyjnych </w:t>
      </w:r>
      <w:r>
        <w:rPr>
          <w:sz w:val="20"/>
          <w:szCs w:val="20"/>
        </w:rPr>
        <w:t xml:space="preserve">są dostępne na stronie internetowej Beneficjenta oraz w siedzibie Beneficjenta, Katowice, ul. </w:t>
      </w:r>
      <w:r w:rsidR="007621CF">
        <w:rPr>
          <w:sz w:val="20"/>
          <w:szCs w:val="20"/>
        </w:rPr>
        <w:t>Mariacka 34 (Klub Seniora)</w:t>
      </w:r>
    </w:p>
    <w:p w14:paraId="1B59165F" w14:textId="77777777" w:rsidR="0003624A" w:rsidRDefault="0003624A" w:rsidP="00DD7FBB">
      <w:pPr>
        <w:pStyle w:val="Defaul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Wymagane dokumenty rekrutacyjne obejmują:</w:t>
      </w:r>
    </w:p>
    <w:p w14:paraId="400128ED" w14:textId="47A324F0" w:rsidR="0003624A" w:rsidRDefault="0003624A" w:rsidP="00DD7FBB">
      <w:pPr>
        <w:pStyle w:val="Default"/>
        <w:numPr>
          <w:ilvl w:val="1"/>
          <w:numId w:val="7"/>
        </w:numPr>
        <w:spacing w:line="276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Formularz zgłoszeniowy (</w:t>
      </w:r>
      <w:r w:rsidR="00000AF9">
        <w:rPr>
          <w:sz w:val="20"/>
          <w:szCs w:val="20"/>
        </w:rPr>
        <w:t>data nie wcześniej niż</w:t>
      </w:r>
      <w:r w:rsidR="00524ADD">
        <w:rPr>
          <w:sz w:val="20"/>
          <w:szCs w:val="20"/>
        </w:rPr>
        <w:t xml:space="preserve"> na</w:t>
      </w:r>
      <w:r w:rsidR="00000AF9">
        <w:rPr>
          <w:sz w:val="20"/>
          <w:szCs w:val="20"/>
        </w:rPr>
        <w:t xml:space="preserve"> </w:t>
      </w:r>
      <w:r w:rsidR="007621CF">
        <w:rPr>
          <w:sz w:val="20"/>
          <w:szCs w:val="20"/>
        </w:rPr>
        <w:t>skali Barthel</w:t>
      </w:r>
      <w:r>
        <w:rPr>
          <w:sz w:val="20"/>
          <w:szCs w:val="20"/>
        </w:rPr>
        <w:t>);</w:t>
      </w:r>
    </w:p>
    <w:p w14:paraId="68BE5F9C" w14:textId="58CCD657" w:rsidR="0076134C" w:rsidRDefault="0076134C" w:rsidP="00DD7FBB">
      <w:pPr>
        <w:pStyle w:val="Default"/>
        <w:numPr>
          <w:ilvl w:val="1"/>
          <w:numId w:val="7"/>
        </w:numPr>
        <w:spacing w:line="276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Deklaracja udziału w projekcie </w:t>
      </w:r>
    </w:p>
    <w:p w14:paraId="2CCA2015" w14:textId="30BE2B59" w:rsidR="0003624A" w:rsidRDefault="0076134C" w:rsidP="00DD7FBB">
      <w:pPr>
        <w:pStyle w:val="Defaul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Zaświadczenie o potrzebie wsparcia w czynnościach życia codziennego</w:t>
      </w:r>
      <w:r w:rsidR="00CC5472">
        <w:rPr>
          <w:sz w:val="20"/>
          <w:szCs w:val="20"/>
        </w:rPr>
        <w:t>/</w:t>
      </w:r>
      <w:r>
        <w:rPr>
          <w:sz w:val="20"/>
          <w:szCs w:val="20"/>
        </w:rPr>
        <w:t>ocena świadczeniobiorcy wg skali Barthel</w:t>
      </w:r>
      <w:r w:rsidR="001F7037">
        <w:rPr>
          <w:sz w:val="20"/>
          <w:szCs w:val="20"/>
        </w:rPr>
        <w:t>.</w:t>
      </w:r>
    </w:p>
    <w:p w14:paraId="3656B9AB" w14:textId="6CDBDB7C" w:rsidR="0003624A" w:rsidRPr="005C333C" w:rsidRDefault="0003624A" w:rsidP="00DD7FBB">
      <w:pPr>
        <w:pStyle w:val="Defaul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1F7037">
        <w:rPr>
          <w:sz w:val="20"/>
          <w:szCs w:val="20"/>
        </w:rPr>
        <w:t>zadania</w:t>
      </w:r>
      <w:r>
        <w:rPr>
          <w:sz w:val="20"/>
          <w:szCs w:val="20"/>
        </w:rPr>
        <w:t xml:space="preserve"> zostanie zakwalifikowanych łącznie </w:t>
      </w:r>
      <w:r w:rsidR="00CC5472">
        <w:rPr>
          <w:sz w:val="20"/>
          <w:szCs w:val="20"/>
        </w:rPr>
        <w:t xml:space="preserve">w </w:t>
      </w:r>
      <w:r w:rsidR="00CC5472" w:rsidRPr="005C333C">
        <w:rPr>
          <w:sz w:val="20"/>
          <w:szCs w:val="20"/>
        </w:rPr>
        <w:t xml:space="preserve">miesiącu </w:t>
      </w:r>
      <w:r w:rsidR="0019121A" w:rsidRPr="005C333C">
        <w:rPr>
          <w:sz w:val="20"/>
          <w:szCs w:val="20"/>
        </w:rPr>
        <w:t>4</w:t>
      </w:r>
      <w:r w:rsidR="001F7037" w:rsidRPr="005C333C">
        <w:rPr>
          <w:sz w:val="20"/>
          <w:szCs w:val="20"/>
        </w:rPr>
        <w:t>0</w:t>
      </w:r>
      <w:r w:rsidR="00CC5472" w:rsidRPr="005C333C">
        <w:rPr>
          <w:sz w:val="20"/>
          <w:szCs w:val="20"/>
        </w:rPr>
        <w:t xml:space="preserve"> k</w:t>
      </w:r>
      <w:r w:rsidRPr="005C333C">
        <w:rPr>
          <w:sz w:val="20"/>
          <w:szCs w:val="20"/>
        </w:rPr>
        <w:t>andydatów spełniających wymagania uczestnictw</w:t>
      </w:r>
      <w:r w:rsidR="001F7037" w:rsidRPr="005C333C">
        <w:rPr>
          <w:sz w:val="20"/>
          <w:szCs w:val="20"/>
        </w:rPr>
        <w:t>a</w:t>
      </w:r>
      <w:r w:rsidRPr="005C333C">
        <w:rPr>
          <w:sz w:val="20"/>
          <w:szCs w:val="20"/>
        </w:rPr>
        <w:t xml:space="preserve">. </w:t>
      </w:r>
      <w:r w:rsidR="00EA1B00" w:rsidRPr="005C333C">
        <w:rPr>
          <w:sz w:val="20"/>
          <w:szCs w:val="20"/>
        </w:rPr>
        <w:t xml:space="preserve"> </w:t>
      </w:r>
    </w:p>
    <w:p w14:paraId="505826E6" w14:textId="77777777" w:rsidR="00CC5472" w:rsidRDefault="00CC5472" w:rsidP="00CC5472">
      <w:pPr>
        <w:pStyle w:val="Default"/>
        <w:spacing w:line="276" w:lineRule="auto"/>
        <w:jc w:val="both"/>
        <w:rPr>
          <w:sz w:val="20"/>
          <w:szCs w:val="20"/>
        </w:rPr>
      </w:pPr>
    </w:p>
    <w:p w14:paraId="0470D90C" w14:textId="77777777" w:rsidR="00CC5472" w:rsidRPr="001F7037" w:rsidRDefault="00CC5472" w:rsidP="00CC5472">
      <w:pPr>
        <w:pStyle w:val="Default"/>
        <w:spacing w:line="276" w:lineRule="auto"/>
        <w:jc w:val="both"/>
        <w:rPr>
          <w:sz w:val="20"/>
          <w:szCs w:val="20"/>
        </w:rPr>
      </w:pPr>
    </w:p>
    <w:p w14:paraId="293A2AA3" w14:textId="77777777" w:rsidR="0003624A" w:rsidRDefault="0003624A" w:rsidP="00DD7FBB">
      <w:pPr>
        <w:pStyle w:val="Default"/>
        <w:spacing w:line="276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DD7FBB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Zasady rekrutacji</w:t>
      </w:r>
    </w:p>
    <w:p w14:paraId="45FB0818" w14:textId="77777777" w:rsidR="00DD7FBB" w:rsidRDefault="00DD7FBB" w:rsidP="00DD7FBB">
      <w:pPr>
        <w:pStyle w:val="Default"/>
        <w:spacing w:line="276" w:lineRule="auto"/>
        <w:ind w:left="360"/>
        <w:jc w:val="center"/>
        <w:rPr>
          <w:b/>
          <w:bCs/>
          <w:sz w:val="20"/>
          <w:szCs w:val="20"/>
        </w:rPr>
      </w:pPr>
    </w:p>
    <w:p w14:paraId="793F7E6E" w14:textId="5F7073E4" w:rsidR="0004640F" w:rsidRDefault="0004640F" w:rsidP="00DD7FBB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Rekrutacja będzie prowadzona w biurze </w:t>
      </w:r>
      <w:r w:rsidR="006137A7">
        <w:rPr>
          <w:sz w:val="20"/>
          <w:szCs w:val="20"/>
          <w:lang w:eastAsia="zh-CN"/>
        </w:rPr>
        <w:t>zadania</w:t>
      </w:r>
      <w:r>
        <w:rPr>
          <w:sz w:val="20"/>
          <w:szCs w:val="20"/>
          <w:lang w:eastAsia="zh-CN"/>
        </w:rPr>
        <w:t xml:space="preserve"> tj.</w:t>
      </w:r>
      <w:r w:rsidR="00CC5472">
        <w:rPr>
          <w:sz w:val="20"/>
          <w:szCs w:val="20"/>
          <w:lang w:eastAsia="zh-CN"/>
        </w:rPr>
        <w:t xml:space="preserve"> w</w:t>
      </w:r>
      <w:r>
        <w:rPr>
          <w:sz w:val="20"/>
          <w:szCs w:val="20"/>
          <w:lang w:eastAsia="zh-CN"/>
        </w:rPr>
        <w:t xml:space="preserve"> Katowic</w:t>
      </w:r>
      <w:r w:rsidR="00CC5472">
        <w:rPr>
          <w:sz w:val="20"/>
          <w:szCs w:val="20"/>
          <w:lang w:eastAsia="zh-CN"/>
        </w:rPr>
        <w:t>ach</w:t>
      </w:r>
      <w:r>
        <w:rPr>
          <w:sz w:val="20"/>
          <w:szCs w:val="20"/>
          <w:lang w:eastAsia="zh-CN"/>
        </w:rPr>
        <w:t>, ul.</w:t>
      </w:r>
      <w:r w:rsidR="001F7037">
        <w:rPr>
          <w:sz w:val="20"/>
          <w:szCs w:val="20"/>
          <w:lang w:eastAsia="zh-CN"/>
        </w:rPr>
        <w:t xml:space="preserve"> Mariacka</w:t>
      </w:r>
      <w:r>
        <w:rPr>
          <w:sz w:val="20"/>
          <w:szCs w:val="20"/>
          <w:lang w:eastAsia="zh-CN"/>
        </w:rPr>
        <w:t xml:space="preserve"> 3</w:t>
      </w:r>
      <w:r w:rsidR="001F7037">
        <w:rPr>
          <w:sz w:val="20"/>
          <w:szCs w:val="20"/>
          <w:lang w:eastAsia="zh-CN"/>
        </w:rPr>
        <w:t>4.</w:t>
      </w:r>
    </w:p>
    <w:p w14:paraId="2192EC45" w14:textId="11D51C56" w:rsidR="002273E2" w:rsidRDefault="002273E2" w:rsidP="00DD7FBB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color w:val="000000"/>
          <w:sz w:val="20"/>
          <w:szCs w:val="20"/>
          <w:lang w:eastAsia="pl-PL"/>
        </w:rPr>
        <w:t xml:space="preserve">Informacja o rekrutacji zostanie określona w ogłoszeniu o naborze. Ogłoszenie takie każdorazowo będzie opublikowane co najmniej na stronie internetowej </w:t>
      </w:r>
      <w:r w:rsidR="001F7037">
        <w:rPr>
          <w:rFonts w:cs="Calibri"/>
          <w:color w:val="000000"/>
          <w:sz w:val="20"/>
          <w:szCs w:val="20"/>
          <w:lang w:eastAsia="pl-PL"/>
        </w:rPr>
        <w:t xml:space="preserve">Fundacji </w:t>
      </w:r>
      <w:r>
        <w:rPr>
          <w:rFonts w:cs="Calibri"/>
          <w:color w:val="000000"/>
          <w:sz w:val="20"/>
          <w:szCs w:val="20"/>
          <w:lang w:eastAsia="pl-PL"/>
        </w:rPr>
        <w:t xml:space="preserve">oraz w Biurze </w:t>
      </w:r>
      <w:r w:rsidR="006137A7">
        <w:rPr>
          <w:rFonts w:cs="Calibri"/>
          <w:color w:val="000000"/>
          <w:sz w:val="20"/>
          <w:szCs w:val="20"/>
          <w:lang w:eastAsia="pl-PL"/>
        </w:rPr>
        <w:t>Fundacji</w:t>
      </w:r>
      <w:r>
        <w:rPr>
          <w:rFonts w:cs="Calibri"/>
          <w:color w:val="000000"/>
          <w:sz w:val="20"/>
          <w:szCs w:val="20"/>
          <w:lang w:eastAsia="pl-PL"/>
        </w:rPr>
        <w:t xml:space="preserve">. </w:t>
      </w:r>
    </w:p>
    <w:p w14:paraId="61023596" w14:textId="0F2D945B" w:rsidR="0004640F" w:rsidRPr="001F7037" w:rsidRDefault="002273E2" w:rsidP="001F7037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color w:val="000000"/>
          <w:sz w:val="20"/>
          <w:szCs w:val="20"/>
          <w:lang w:eastAsia="pl-PL"/>
        </w:rPr>
        <w:t xml:space="preserve">Za przeprowadzenie procesu rekrutacji do uczestnictwa w projekcie odpowiedzialna będzie </w:t>
      </w:r>
      <w:r w:rsidR="001F7037">
        <w:rPr>
          <w:rFonts w:cs="Calibri"/>
          <w:color w:val="000000"/>
          <w:sz w:val="20"/>
          <w:szCs w:val="20"/>
          <w:lang w:eastAsia="pl-PL"/>
        </w:rPr>
        <w:t xml:space="preserve">Fundacja Patroni. </w:t>
      </w:r>
    </w:p>
    <w:p w14:paraId="62486C05" w14:textId="65F74AAE" w:rsidR="00DD7FBB" w:rsidRDefault="0004640F" w:rsidP="00DD7FBB">
      <w:pPr>
        <w:pStyle w:val="Default"/>
        <w:spacing w:line="276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Szczegółowy harmonogram wsparcia oraz jego aktualizacje będą dostępne na stronie internetowej </w:t>
      </w:r>
      <w:r w:rsidR="006137A7">
        <w:rPr>
          <w:sz w:val="20"/>
          <w:szCs w:val="20"/>
          <w:lang w:eastAsia="zh-CN"/>
        </w:rPr>
        <w:t>Fundacji</w:t>
      </w:r>
      <w:r>
        <w:rPr>
          <w:sz w:val="20"/>
          <w:szCs w:val="20"/>
          <w:lang w:eastAsia="zh-CN"/>
        </w:rPr>
        <w:t>.</w:t>
      </w:r>
    </w:p>
    <w:p w14:paraId="68CFB114" w14:textId="77777777" w:rsidR="00524ADD" w:rsidRPr="00524ADD" w:rsidRDefault="00524ADD" w:rsidP="00524ADD">
      <w:pPr>
        <w:numPr>
          <w:ilvl w:val="0"/>
          <w:numId w:val="8"/>
        </w:numPr>
        <w:spacing w:after="0"/>
        <w:jc w:val="both"/>
        <w:rPr>
          <w:rFonts w:eastAsia="Times New Roman" w:cs="Calibri"/>
          <w:bCs/>
          <w:color w:val="000000"/>
          <w:sz w:val="20"/>
          <w:szCs w:val="20"/>
        </w:rPr>
      </w:pPr>
      <w:r w:rsidRPr="00524ADD">
        <w:rPr>
          <w:rFonts w:eastAsia="Times New Roman" w:cs="Calibri"/>
          <w:bCs/>
          <w:color w:val="000000"/>
          <w:sz w:val="20"/>
          <w:szCs w:val="20"/>
        </w:rPr>
        <w:t>W przypadku większego zainteresowania niż dostępna liczba miejsc w projekcie będzie prowadzona lista rezerwowa.</w:t>
      </w:r>
    </w:p>
    <w:p w14:paraId="0C19A9BF" w14:textId="75E9317D" w:rsidR="0004640F" w:rsidRDefault="0004640F" w:rsidP="00524ADD">
      <w:pPr>
        <w:numPr>
          <w:ilvl w:val="0"/>
          <w:numId w:val="8"/>
        </w:numPr>
        <w:spacing w:after="0"/>
        <w:jc w:val="both"/>
        <w:rPr>
          <w:rFonts w:eastAsia="Times New Roman" w:cs="Calibri"/>
          <w:color w:val="000000"/>
          <w:sz w:val="20"/>
          <w:szCs w:val="20"/>
          <w:lang w:eastAsia="zh-CN"/>
        </w:rPr>
      </w:pPr>
      <w:r w:rsidRPr="00524ADD">
        <w:rPr>
          <w:rFonts w:eastAsia="Times New Roman" w:cs="Calibri"/>
          <w:bCs/>
          <w:color w:val="000000"/>
          <w:sz w:val="20"/>
          <w:szCs w:val="20"/>
        </w:rPr>
        <w:t>Dokumenty</w:t>
      </w:r>
      <w:r w:rsidR="002273E2">
        <w:rPr>
          <w:rFonts w:eastAsia="Times New Roman" w:cs="Calibri"/>
          <w:color w:val="000000"/>
          <w:sz w:val="20"/>
          <w:szCs w:val="20"/>
          <w:lang w:eastAsia="zh-CN"/>
        </w:rPr>
        <w:t>,</w:t>
      </w:r>
      <w:r>
        <w:rPr>
          <w:rFonts w:eastAsia="Times New Roman" w:cs="Calibri"/>
          <w:color w:val="000000"/>
          <w:sz w:val="20"/>
          <w:szCs w:val="20"/>
          <w:lang w:eastAsia="zh-CN"/>
        </w:rPr>
        <w:t xml:space="preserve"> </w:t>
      </w:r>
      <w:r w:rsidR="002273E2">
        <w:rPr>
          <w:rFonts w:eastAsia="Times New Roman" w:cs="Calibri"/>
          <w:color w:val="000000"/>
          <w:sz w:val="20"/>
          <w:szCs w:val="20"/>
          <w:lang w:eastAsia="zh-CN"/>
        </w:rPr>
        <w:t xml:space="preserve">kandydata/-tki na uczestnika </w:t>
      </w:r>
      <w:r w:rsidR="006137A7">
        <w:rPr>
          <w:rFonts w:eastAsia="Times New Roman" w:cs="Calibri"/>
          <w:color w:val="000000"/>
          <w:sz w:val="20"/>
          <w:szCs w:val="20"/>
          <w:lang w:eastAsia="zh-CN"/>
        </w:rPr>
        <w:t>zadania</w:t>
      </w:r>
      <w:r w:rsidR="002273E2">
        <w:rPr>
          <w:rFonts w:eastAsia="Times New Roman" w:cs="Calibri"/>
          <w:color w:val="000000"/>
          <w:sz w:val="20"/>
          <w:szCs w:val="20"/>
          <w:lang w:eastAsia="zh-CN"/>
        </w:rPr>
        <w:t xml:space="preserve">, </w:t>
      </w:r>
      <w:r>
        <w:rPr>
          <w:rFonts w:eastAsia="Times New Roman" w:cs="Calibri"/>
          <w:color w:val="000000"/>
          <w:sz w:val="20"/>
          <w:szCs w:val="20"/>
          <w:lang w:eastAsia="zh-CN"/>
        </w:rPr>
        <w:t>raz złożone</w:t>
      </w:r>
      <w:r w:rsidR="002273E2">
        <w:rPr>
          <w:rFonts w:eastAsia="Times New Roman" w:cs="Calibri"/>
          <w:color w:val="000000"/>
          <w:sz w:val="20"/>
          <w:szCs w:val="20"/>
          <w:lang w:eastAsia="zh-CN"/>
        </w:rPr>
        <w:t xml:space="preserve">, które spełniają kryteria formalne i merytoryczne, mogą zostać </w:t>
      </w:r>
      <w:r>
        <w:rPr>
          <w:rFonts w:eastAsia="Times New Roman" w:cs="Calibri"/>
          <w:color w:val="000000"/>
          <w:sz w:val="20"/>
          <w:szCs w:val="20"/>
          <w:lang w:eastAsia="zh-CN"/>
        </w:rPr>
        <w:t>zakwalifikowane do kolejnego cyklu</w:t>
      </w:r>
      <w:r w:rsidR="001F7037">
        <w:rPr>
          <w:rFonts w:eastAsia="Times New Roman" w:cs="Calibri"/>
          <w:color w:val="000000"/>
          <w:sz w:val="20"/>
          <w:szCs w:val="20"/>
          <w:lang w:eastAsia="zh-CN"/>
        </w:rPr>
        <w:t>.</w:t>
      </w:r>
    </w:p>
    <w:p w14:paraId="6EEC7913" w14:textId="781AE6F0" w:rsidR="0003624A" w:rsidRDefault="0003624A" w:rsidP="00524ADD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Wymagane dokumenty rekrutacyjne</w:t>
      </w:r>
      <w:r w:rsidR="009B2868">
        <w:rPr>
          <w:sz w:val="20"/>
          <w:szCs w:val="20"/>
        </w:rPr>
        <w:t>,</w:t>
      </w:r>
      <w:r>
        <w:rPr>
          <w:sz w:val="20"/>
          <w:szCs w:val="20"/>
        </w:rPr>
        <w:t xml:space="preserve"> o których mowa w §</w:t>
      </w:r>
      <w:r w:rsidR="00DD7FBB">
        <w:rPr>
          <w:sz w:val="20"/>
          <w:szCs w:val="20"/>
        </w:rPr>
        <w:t>4</w:t>
      </w:r>
      <w:r>
        <w:rPr>
          <w:sz w:val="20"/>
          <w:szCs w:val="20"/>
        </w:rPr>
        <w:t xml:space="preserve"> pkt 3 Regulaminu należy składać w wersji papierowej</w:t>
      </w:r>
      <w:r w:rsidR="00EE59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</w:t>
      </w:r>
      <w:r w:rsidR="001F7037">
        <w:rPr>
          <w:sz w:val="20"/>
          <w:szCs w:val="20"/>
        </w:rPr>
        <w:t>biurze</w:t>
      </w:r>
      <w:r>
        <w:rPr>
          <w:sz w:val="20"/>
          <w:szCs w:val="20"/>
        </w:rPr>
        <w:t xml:space="preserve"> Beneficjenta </w:t>
      </w:r>
      <w:r w:rsidR="001F7037">
        <w:rPr>
          <w:sz w:val="20"/>
          <w:szCs w:val="20"/>
        </w:rPr>
        <w:t>(Mariacka 34, Katowice).</w:t>
      </w:r>
    </w:p>
    <w:p w14:paraId="4D55922F" w14:textId="2DAAD49A" w:rsidR="0003624A" w:rsidRDefault="0003624A" w:rsidP="00524ADD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terminie złożenia dokumentów i ich rejestracji decyduje data wpływu do </w:t>
      </w:r>
      <w:r w:rsidR="001F7037">
        <w:rPr>
          <w:sz w:val="20"/>
          <w:szCs w:val="20"/>
        </w:rPr>
        <w:t xml:space="preserve">biura </w:t>
      </w:r>
      <w:r>
        <w:rPr>
          <w:sz w:val="20"/>
          <w:szCs w:val="20"/>
        </w:rPr>
        <w:t>Beneficjenta</w:t>
      </w:r>
      <w:r w:rsidR="001F7037">
        <w:rPr>
          <w:sz w:val="20"/>
          <w:szCs w:val="20"/>
        </w:rPr>
        <w:t>.</w:t>
      </w:r>
    </w:p>
    <w:p w14:paraId="0ADD9055" w14:textId="73A9CF22" w:rsidR="0003624A" w:rsidRDefault="0003624A" w:rsidP="00524ADD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zakwalifikowaniu kandydata jako Uczestnika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 decydują następujące kryteria:</w:t>
      </w:r>
    </w:p>
    <w:p w14:paraId="3DEEA214" w14:textId="6A5F016A" w:rsidR="0003624A" w:rsidRPr="005C333C" w:rsidRDefault="0003624A" w:rsidP="00524ADD">
      <w:pPr>
        <w:pStyle w:val="Default"/>
        <w:numPr>
          <w:ilvl w:val="1"/>
          <w:numId w:val="8"/>
        </w:numPr>
        <w:spacing w:line="276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formalne, tj.: </w:t>
      </w:r>
      <w:r w:rsidR="002273E2">
        <w:rPr>
          <w:sz w:val="20"/>
          <w:szCs w:val="20"/>
        </w:rPr>
        <w:t xml:space="preserve">czy dokumenty rekrutacyjne zawierają wszystkie wymagane dane, </w:t>
      </w:r>
      <w:r>
        <w:rPr>
          <w:sz w:val="20"/>
          <w:szCs w:val="20"/>
        </w:rPr>
        <w:t>kompletność złożenia wypełnionych dokumentów</w:t>
      </w:r>
      <w:r w:rsidR="002273E2">
        <w:rPr>
          <w:sz w:val="20"/>
          <w:szCs w:val="20"/>
        </w:rPr>
        <w:t xml:space="preserve"> tj. czy zostały wypełnione wszystkie wymagane pola oraz czy dokumenty zostały podpisane przez upoważnione osoby,</w:t>
      </w:r>
      <w:r>
        <w:rPr>
          <w:sz w:val="20"/>
          <w:szCs w:val="20"/>
        </w:rPr>
        <w:t xml:space="preserve"> przy czym Uczestnik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 może uzupełnić ewentualne braki formalne we wskazanym terminie (weryfikacja przez pracownika administracyjnego </w:t>
      </w:r>
      <w:r w:rsidR="006137A7">
        <w:rPr>
          <w:sz w:val="20"/>
          <w:szCs w:val="20"/>
        </w:rPr>
        <w:t>Fundacji</w:t>
      </w:r>
      <w:r>
        <w:rPr>
          <w:sz w:val="20"/>
          <w:szCs w:val="20"/>
        </w:rPr>
        <w:t>). Nieuzupełnienie wskazanych braków we wskazanym terminie będzie skutkowało odrzuceniem zgłoszenia. Beneficjent nie zwraca doku</w:t>
      </w:r>
      <w:r w:rsidRPr="005C333C">
        <w:rPr>
          <w:sz w:val="20"/>
          <w:szCs w:val="20"/>
        </w:rPr>
        <w:t>mentów</w:t>
      </w:r>
      <w:r w:rsidR="009B2868" w:rsidRPr="005C333C">
        <w:rPr>
          <w:sz w:val="20"/>
          <w:szCs w:val="20"/>
        </w:rPr>
        <w:t>,</w:t>
      </w:r>
      <w:r w:rsidRPr="005C333C">
        <w:rPr>
          <w:sz w:val="20"/>
          <w:szCs w:val="20"/>
        </w:rPr>
        <w:t xml:space="preserve"> które zostały odrzucone. </w:t>
      </w:r>
    </w:p>
    <w:p w14:paraId="45915766" w14:textId="50FFFE21" w:rsidR="0003624A" w:rsidRPr="005C333C" w:rsidRDefault="0003624A" w:rsidP="00524ADD">
      <w:pPr>
        <w:pStyle w:val="Default"/>
        <w:numPr>
          <w:ilvl w:val="1"/>
          <w:numId w:val="8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5C333C">
        <w:rPr>
          <w:sz w:val="20"/>
          <w:szCs w:val="20"/>
        </w:rPr>
        <w:t xml:space="preserve">merytoryczne, tj.: spełnienie warunków udziału w </w:t>
      </w:r>
      <w:r w:rsidR="005C333C" w:rsidRPr="005C333C">
        <w:rPr>
          <w:sz w:val="20"/>
          <w:szCs w:val="20"/>
        </w:rPr>
        <w:t>Zadaniu</w:t>
      </w:r>
      <w:r w:rsidRPr="005C333C">
        <w:rPr>
          <w:sz w:val="20"/>
          <w:szCs w:val="20"/>
        </w:rPr>
        <w:t xml:space="preserve"> określony</w:t>
      </w:r>
      <w:r w:rsidR="00742505" w:rsidRPr="005C333C">
        <w:rPr>
          <w:sz w:val="20"/>
          <w:szCs w:val="20"/>
        </w:rPr>
        <w:t>ch</w:t>
      </w:r>
      <w:r w:rsidRPr="005C333C">
        <w:rPr>
          <w:sz w:val="20"/>
          <w:szCs w:val="20"/>
        </w:rPr>
        <w:t xml:space="preserve"> w </w:t>
      </w:r>
      <w:r w:rsidRPr="005C333C">
        <w:rPr>
          <w:bCs/>
          <w:sz w:val="20"/>
          <w:szCs w:val="20"/>
        </w:rPr>
        <w:t xml:space="preserve">§3. </w:t>
      </w:r>
    </w:p>
    <w:p w14:paraId="79D5D1E0" w14:textId="14449A16" w:rsidR="0003624A" w:rsidRDefault="0003624A" w:rsidP="00524ADD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5C333C">
        <w:rPr>
          <w:sz w:val="20"/>
          <w:szCs w:val="20"/>
        </w:rPr>
        <w:t>O przyjęciu kandydaci na Uczestników zostaną poinformowani drogą telefoniczną na</w:t>
      </w:r>
      <w:r>
        <w:rPr>
          <w:sz w:val="20"/>
          <w:szCs w:val="20"/>
        </w:rPr>
        <w:t xml:space="preserve"> numer telefonu do kontaktu wskazany w Formularzu zgłoszeniowym.</w:t>
      </w:r>
    </w:p>
    <w:p w14:paraId="52B58812" w14:textId="27106097" w:rsidR="0003624A" w:rsidRDefault="0003624A" w:rsidP="00524ADD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Rekrutacja zostanie zakończona w momencie zapełnienia wszystkich wolnych miejsc umożliwiających udział w </w:t>
      </w:r>
      <w:r w:rsidR="00564473">
        <w:rPr>
          <w:sz w:val="20"/>
          <w:szCs w:val="20"/>
        </w:rPr>
        <w:t>zadaniu</w:t>
      </w:r>
      <w:r w:rsidR="0004640F">
        <w:rPr>
          <w:sz w:val="20"/>
          <w:szCs w:val="20"/>
        </w:rPr>
        <w:t xml:space="preserve"> lub w momencie, gdy pozostający do zakończenia okres trwania </w:t>
      </w:r>
      <w:r w:rsidR="00564473">
        <w:rPr>
          <w:sz w:val="20"/>
          <w:szCs w:val="20"/>
        </w:rPr>
        <w:t>zadania</w:t>
      </w:r>
      <w:r w:rsidR="0004640F">
        <w:rPr>
          <w:sz w:val="20"/>
          <w:szCs w:val="20"/>
        </w:rPr>
        <w:t xml:space="preserve"> nie pozwoli na efektywny udział</w:t>
      </w:r>
      <w:r w:rsidR="00564473">
        <w:rPr>
          <w:sz w:val="20"/>
          <w:szCs w:val="20"/>
        </w:rPr>
        <w:t>.</w:t>
      </w:r>
    </w:p>
    <w:p w14:paraId="1254324C" w14:textId="02EF457E" w:rsidR="00564473" w:rsidRPr="00564473" w:rsidRDefault="002273E2" w:rsidP="00564473">
      <w:pPr>
        <w:pStyle w:val="Default"/>
        <w:numPr>
          <w:ilvl w:val="0"/>
          <w:numId w:val="8"/>
        </w:numPr>
        <w:spacing w:line="276" w:lineRule="auto"/>
        <w:rPr>
          <w:b/>
          <w:bCs/>
          <w:sz w:val="20"/>
          <w:szCs w:val="20"/>
        </w:rPr>
      </w:pPr>
      <w:r w:rsidRPr="00564473">
        <w:rPr>
          <w:sz w:val="20"/>
          <w:szCs w:val="20"/>
        </w:rPr>
        <w:t>Rekrutacja odbywa się z uwzględnieniem zasady równych szans, w tym zasady równości płci</w:t>
      </w:r>
      <w:r w:rsidR="00CC5472">
        <w:rPr>
          <w:sz w:val="20"/>
          <w:szCs w:val="20"/>
        </w:rPr>
        <w:t>.</w:t>
      </w:r>
    </w:p>
    <w:p w14:paraId="6840E9D5" w14:textId="442CAE92" w:rsidR="0003624A" w:rsidRPr="00564473" w:rsidRDefault="0003624A" w:rsidP="00564473">
      <w:pPr>
        <w:pStyle w:val="Default"/>
        <w:spacing w:line="276" w:lineRule="auto"/>
        <w:ind w:left="720"/>
        <w:jc w:val="center"/>
        <w:rPr>
          <w:b/>
          <w:bCs/>
          <w:sz w:val="20"/>
          <w:szCs w:val="20"/>
        </w:rPr>
      </w:pPr>
      <w:r w:rsidRPr="00564473">
        <w:rPr>
          <w:b/>
          <w:bCs/>
          <w:sz w:val="20"/>
          <w:szCs w:val="20"/>
        </w:rPr>
        <w:t>§</w:t>
      </w:r>
      <w:r w:rsidR="00DD7FBB" w:rsidRPr="00564473">
        <w:rPr>
          <w:b/>
          <w:bCs/>
          <w:sz w:val="20"/>
          <w:szCs w:val="20"/>
        </w:rPr>
        <w:t>6</w:t>
      </w:r>
      <w:r w:rsidRPr="00564473">
        <w:rPr>
          <w:b/>
          <w:bCs/>
          <w:sz w:val="20"/>
          <w:szCs w:val="20"/>
        </w:rPr>
        <w:t xml:space="preserve"> </w:t>
      </w:r>
      <w:r w:rsidR="0004640F" w:rsidRPr="00564473">
        <w:rPr>
          <w:b/>
          <w:bCs/>
          <w:sz w:val="20"/>
          <w:szCs w:val="20"/>
        </w:rPr>
        <w:t>Charakterystyka wsparcia z zasadami uczestnictwa</w:t>
      </w:r>
    </w:p>
    <w:p w14:paraId="4B99056E" w14:textId="77777777" w:rsidR="0003624A" w:rsidRDefault="0003624A" w:rsidP="00DD7FBB">
      <w:pPr>
        <w:pStyle w:val="Default"/>
        <w:spacing w:line="276" w:lineRule="auto"/>
        <w:ind w:left="720"/>
        <w:jc w:val="both"/>
        <w:rPr>
          <w:b/>
          <w:bCs/>
          <w:sz w:val="20"/>
          <w:szCs w:val="20"/>
        </w:rPr>
      </w:pPr>
    </w:p>
    <w:p w14:paraId="00F468E4" w14:textId="299105D1" w:rsidR="0004640F" w:rsidRDefault="0004640F" w:rsidP="00DD7FBB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Uczestnik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 może korzystać ze świadczeń </w:t>
      </w:r>
      <w:r w:rsidR="006137A7">
        <w:rPr>
          <w:sz w:val="20"/>
          <w:szCs w:val="20"/>
        </w:rPr>
        <w:t>i wsparcia.</w:t>
      </w:r>
    </w:p>
    <w:p w14:paraId="56BE47BF" w14:textId="374A2B39" w:rsidR="0004640F" w:rsidRDefault="0004640F" w:rsidP="00DD7FBB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Charakterystyka wsparcia:</w:t>
      </w:r>
    </w:p>
    <w:p w14:paraId="594733AC" w14:textId="2CCB74E4" w:rsidR="0004640F" w:rsidRPr="007B632F" w:rsidRDefault="0004640F" w:rsidP="00DD7FBB">
      <w:pPr>
        <w:pStyle w:val="Akapitzlist"/>
        <w:numPr>
          <w:ilvl w:val="2"/>
          <w:numId w:val="9"/>
        </w:numPr>
        <w:spacing w:after="0"/>
        <w:jc w:val="both"/>
        <w:rPr>
          <w:rFonts w:eastAsia="Times New Roman" w:cs="Calibri"/>
          <w:color w:val="000000"/>
          <w:sz w:val="20"/>
          <w:szCs w:val="20"/>
          <w:lang w:eastAsia="zh-CN"/>
        </w:rPr>
      </w:pPr>
      <w:bookmarkStart w:id="1" w:name="_Hlk184896952"/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lastRenderedPageBreak/>
        <w:t xml:space="preserve">W ramach </w:t>
      </w:r>
      <w:r w:rsidR="0019121A" w:rsidRPr="007B632F">
        <w:rPr>
          <w:rFonts w:eastAsia="Times New Roman" w:cs="Calibri"/>
          <w:color w:val="000000"/>
          <w:sz w:val="20"/>
          <w:szCs w:val="20"/>
          <w:lang w:eastAsia="zh-CN"/>
        </w:rPr>
        <w:t>zadania</w:t>
      </w: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 przewidziano udział w</w:t>
      </w:r>
      <w:r w:rsidR="006137A7">
        <w:rPr>
          <w:rFonts w:eastAsia="Times New Roman" w:cs="Calibri"/>
          <w:color w:val="000000"/>
          <w:sz w:val="20"/>
          <w:szCs w:val="20"/>
          <w:lang w:eastAsia="zh-CN"/>
        </w:rPr>
        <w:t xml:space="preserve">e </w:t>
      </w: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>wsparci</w:t>
      </w:r>
      <w:r w:rsidR="006137A7">
        <w:rPr>
          <w:rFonts w:eastAsia="Times New Roman" w:cs="Calibri"/>
          <w:color w:val="000000"/>
          <w:sz w:val="20"/>
          <w:szCs w:val="20"/>
          <w:lang w:eastAsia="zh-CN"/>
        </w:rPr>
        <w:t>u</w:t>
      </w: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 </w:t>
      </w:r>
      <w:r w:rsidR="0019121A" w:rsidRPr="007B632F">
        <w:rPr>
          <w:rFonts w:eastAsia="Times New Roman" w:cs="Calibri"/>
          <w:color w:val="000000"/>
          <w:sz w:val="20"/>
          <w:szCs w:val="20"/>
          <w:lang w:eastAsia="zh-CN"/>
        </w:rPr>
        <w:t>do końca grudnia 2025</w:t>
      </w: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 dla grupy </w:t>
      </w:r>
      <w:r w:rsidR="00D813CD" w:rsidRPr="005C333C">
        <w:rPr>
          <w:rFonts w:eastAsia="Times New Roman" w:cs="Calibri"/>
          <w:color w:val="000000"/>
          <w:sz w:val="20"/>
          <w:szCs w:val="20"/>
          <w:lang w:eastAsia="zh-CN"/>
        </w:rPr>
        <w:t>40</w:t>
      </w:r>
      <w:r w:rsidRPr="005C333C">
        <w:rPr>
          <w:rFonts w:eastAsia="Times New Roman" w:cs="Calibri"/>
          <w:color w:val="000000"/>
          <w:sz w:val="20"/>
          <w:szCs w:val="20"/>
          <w:lang w:eastAsia="zh-CN"/>
        </w:rPr>
        <w:t xml:space="preserve"> osób starszych</w:t>
      </w:r>
      <w:r w:rsidR="0019121A" w:rsidRPr="005C333C">
        <w:rPr>
          <w:rFonts w:eastAsia="Times New Roman" w:cs="Calibri"/>
          <w:color w:val="000000"/>
          <w:sz w:val="20"/>
          <w:szCs w:val="20"/>
          <w:lang w:eastAsia="zh-CN"/>
        </w:rPr>
        <w:t>.</w:t>
      </w:r>
    </w:p>
    <w:bookmarkEnd w:id="1"/>
    <w:p w14:paraId="2AB0DE3C" w14:textId="79A068A6" w:rsidR="0004640F" w:rsidRPr="007B632F" w:rsidRDefault="0004640F" w:rsidP="00DD7FBB">
      <w:pPr>
        <w:pStyle w:val="Akapitzlist"/>
        <w:numPr>
          <w:ilvl w:val="2"/>
          <w:numId w:val="9"/>
        </w:numPr>
        <w:spacing w:after="0"/>
        <w:jc w:val="both"/>
        <w:rPr>
          <w:rFonts w:eastAsia="Times New Roman" w:cs="Calibri"/>
          <w:color w:val="000000"/>
          <w:sz w:val="20"/>
          <w:szCs w:val="20"/>
          <w:lang w:eastAsia="zh-CN"/>
        </w:rPr>
      </w:pP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>Godziny dostępności –</w:t>
      </w:r>
      <w:r w:rsidR="00D813CD"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 po rozpoznaniu potrzeb godziny wsparcia zostaną grupowo ustalone</w:t>
      </w:r>
      <w:r w:rsidR="007B632F" w:rsidRPr="007B632F">
        <w:rPr>
          <w:rFonts w:eastAsia="Times New Roman" w:cs="Calibri"/>
          <w:color w:val="000000"/>
          <w:sz w:val="20"/>
          <w:szCs w:val="20"/>
          <w:lang w:eastAsia="zh-CN"/>
        </w:rPr>
        <w:t>.</w:t>
      </w:r>
    </w:p>
    <w:p w14:paraId="59E74575" w14:textId="72C78926" w:rsidR="0004640F" w:rsidRPr="007B632F" w:rsidRDefault="0004640F" w:rsidP="00DD7FBB">
      <w:pPr>
        <w:pStyle w:val="Akapitzlist"/>
        <w:numPr>
          <w:ilvl w:val="2"/>
          <w:numId w:val="9"/>
        </w:numPr>
        <w:spacing w:after="0"/>
        <w:jc w:val="both"/>
        <w:rPr>
          <w:rFonts w:cs="Calibri"/>
          <w:color w:val="000000"/>
          <w:sz w:val="20"/>
          <w:szCs w:val="20"/>
        </w:rPr>
      </w:pP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Do </w:t>
      </w:r>
      <w:r w:rsidR="006137A7">
        <w:rPr>
          <w:rFonts w:eastAsia="Times New Roman" w:cs="Calibri"/>
          <w:color w:val="000000"/>
          <w:sz w:val="20"/>
          <w:szCs w:val="20"/>
          <w:lang w:eastAsia="zh-CN"/>
        </w:rPr>
        <w:t>zadania</w:t>
      </w:r>
      <w:r w:rsidRPr="007B632F">
        <w:rPr>
          <w:rFonts w:eastAsia="Times New Roman" w:cs="Calibri"/>
          <w:color w:val="000000"/>
          <w:sz w:val="20"/>
          <w:szCs w:val="20"/>
          <w:lang w:eastAsia="zh-CN"/>
        </w:rPr>
        <w:t xml:space="preserve"> kwalifikowane będą osoby wymagające wsparcia w czynnościach życia codziennego, u których istnieje potencjał stworzenia bezpiecznego środowiska opieki domowej, tak aby zwiększyć prawdopodobieństwo stworzenia środowiska długoterminowej opieki domowej w zamian za poszukiwanie opcji opieki instytucjonalnej. </w:t>
      </w:r>
    </w:p>
    <w:p w14:paraId="7E3E766A" w14:textId="17C19D6C" w:rsidR="0004640F" w:rsidRPr="007B632F" w:rsidRDefault="0004640F" w:rsidP="00DD7FBB">
      <w:pPr>
        <w:pStyle w:val="Akapitzlist"/>
        <w:numPr>
          <w:ilvl w:val="2"/>
          <w:numId w:val="9"/>
        </w:numPr>
        <w:spacing w:after="0"/>
        <w:jc w:val="both"/>
        <w:rPr>
          <w:rStyle w:val="eop"/>
          <w:rFonts w:cs="Calibri"/>
          <w:color w:val="000000"/>
          <w:sz w:val="20"/>
          <w:szCs w:val="20"/>
        </w:rPr>
      </w:pPr>
      <w:r w:rsidRPr="007B632F">
        <w:rPr>
          <w:rStyle w:val="normaltextrun"/>
          <w:rFonts w:cs="Calibri"/>
          <w:color w:val="000000"/>
          <w:sz w:val="20"/>
          <w:szCs w:val="20"/>
        </w:rPr>
        <w:t xml:space="preserve">Zakres usług </w:t>
      </w:r>
      <w:r w:rsidR="007B632F" w:rsidRPr="007B632F">
        <w:rPr>
          <w:rStyle w:val="normaltextrun"/>
          <w:rFonts w:cs="Calibri"/>
          <w:color w:val="000000"/>
          <w:sz w:val="20"/>
          <w:szCs w:val="20"/>
        </w:rPr>
        <w:t>ś</w:t>
      </w:r>
      <w:r w:rsidRPr="007B632F">
        <w:rPr>
          <w:rStyle w:val="normaltextrun"/>
          <w:rFonts w:cs="Calibri"/>
          <w:color w:val="000000"/>
          <w:sz w:val="20"/>
          <w:szCs w:val="20"/>
        </w:rPr>
        <w:t>wiadczonych w miejscu zamieszkania obejmuje w szczególności:</w:t>
      </w:r>
      <w:r w:rsidRPr="007B632F">
        <w:rPr>
          <w:rStyle w:val="eop"/>
          <w:rFonts w:cs="Calibri"/>
          <w:color w:val="000000"/>
          <w:sz w:val="20"/>
          <w:szCs w:val="20"/>
        </w:rPr>
        <w:t> </w:t>
      </w:r>
    </w:p>
    <w:p w14:paraId="1D366562" w14:textId="77777777" w:rsidR="0004640F" w:rsidRPr="007B632F" w:rsidRDefault="0004640F" w:rsidP="00DD7FBB">
      <w:pPr>
        <w:pStyle w:val="Akapitzlist"/>
        <w:numPr>
          <w:ilvl w:val="3"/>
          <w:numId w:val="9"/>
        </w:numPr>
        <w:spacing w:after="0"/>
        <w:jc w:val="both"/>
        <w:rPr>
          <w:rStyle w:val="eop"/>
          <w:rFonts w:cs="Calibri"/>
          <w:color w:val="000000"/>
          <w:sz w:val="20"/>
          <w:szCs w:val="20"/>
        </w:rPr>
      </w:pPr>
      <w:r w:rsidRPr="007B632F">
        <w:rPr>
          <w:rStyle w:val="normaltextrun"/>
          <w:rFonts w:cs="Calibri"/>
          <w:color w:val="000000"/>
          <w:sz w:val="20"/>
          <w:szCs w:val="20"/>
        </w:rPr>
        <w:t>pomoc w zaspokajaniu codziennych potrzeb życiowych;</w:t>
      </w:r>
      <w:r w:rsidRPr="007B632F">
        <w:rPr>
          <w:rStyle w:val="eop"/>
          <w:rFonts w:cs="Calibri"/>
          <w:color w:val="000000"/>
          <w:sz w:val="20"/>
          <w:szCs w:val="20"/>
        </w:rPr>
        <w:t> </w:t>
      </w:r>
    </w:p>
    <w:p w14:paraId="6A23ACE9" w14:textId="77777777" w:rsidR="0004640F" w:rsidRPr="007B632F" w:rsidRDefault="0004640F" w:rsidP="00DD7FBB">
      <w:pPr>
        <w:pStyle w:val="Akapitzlist"/>
        <w:numPr>
          <w:ilvl w:val="3"/>
          <w:numId w:val="9"/>
        </w:numPr>
        <w:spacing w:after="0"/>
        <w:jc w:val="both"/>
        <w:rPr>
          <w:rFonts w:cs="Calibri"/>
          <w:color w:val="000000"/>
          <w:sz w:val="20"/>
          <w:szCs w:val="20"/>
        </w:rPr>
      </w:pPr>
      <w:r w:rsidRPr="007B632F">
        <w:rPr>
          <w:rStyle w:val="normaltextrun"/>
          <w:rFonts w:cs="Calibri"/>
          <w:color w:val="000000"/>
          <w:sz w:val="20"/>
          <w:szCs w:val="20"/>
        </w:rPr>
        <w:t>zapewnienie kontaktów z otoczeniem.</w:t>
      </w:r>
    </w:p>
    <w:p w14:paraId="554C30CF" w14:textId="14A6E1FA" w:rsidR="0004640F" w:rsidRPr="00564473" w:rsidRDefault="0004640F" w:rsidP="00564473">
      <w:pPr>
        <w:pStyle w:val="Akapitzlist"/>
        <w:spacing w:after="0"/>
        <w:ind w:left="3240"/>
        <w:jc w:val="both"/>
        <w:rPr>
          <w:rFonts w:eastAsia="Times New Roman" w:cs="Calibri"/>
          <w:color w:val="000000"/>
          <w:sz w:val="20"/>
          <w:szCs w:val="20"/>
          <w:highlight w:val="yellow"/>
          <w:lang w:eastAsia="zh-CN"/>
        </w:rPr>
      </w:pPr>
    </w:p>
    <w:p w14:paraId="77724D5A" w14:textId="66D45830" w:rsidR="0003624A" w:rsidRPr="005C333C" w:rsidRDefault="0004640F" w:rsidP="00DD7FBB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Okres korzystania ze wsparcia </w:t>
      </w:r>
      <w:r w:rsidR="0003624A">
        <w:rPr>
          <w:sz w:val="20"/>
          <w:szCs w:val="20"/>
        </w:rPr>
        <w:t xml:space="preserve">może zostać </w:t>
      </w:r>
      <w:r>
        <w:rPr>
          <w:sz w:val="20"/>
          <w:szCs w:val="20"/>
        </w:rPr>
        <w:t>s</w:t>
      </w:r>
      <w:r w:rsidR="0003624A">
        <w:rPr>
          <w:sz w:val="20"/>
          <w:szCs w:val="20"/>
        </w:rPr>
        <w:t>krócony</w:t>
      </w:r>
      <w:r>
        <w:rPr>
          <w:sz w:val="20"/>
          <w:szCs w:val="20"/>
        </w:rPr>
        <w:t xml:space="preserve"> </w:t>
      </w:r>
      <w:r w:rsidR="0003624A">
        <w:rPr>
          <w:sz w:val="20"/>
          <w:szCs w:val="20"/>
        </w:rPr>
        <w:t xml:space="preserve">w przypadku dobrowolnej rezygnacji </w:t>
      </w:r>
      <w:r>
        <w:rPr>
          <w:sz w:val="20"/>
          <w:szCs w:val="20"/>
        </w:rPr>
        <w:t>Uczestnika</w:t>
      </w:r>
      <w:r w:rsidR="0003624A">
        <w:rPr>
          <w:sz w:val="20"/>
          <w:szCs w:val="20"/>
        </w:rPr>
        <w:t xml:space="preserve"> oraz w przypadku pogorszenia się stanu zdrowia, wymagającego realizacji świadczeń zdrowotnych w </w:t>
      </w:r>
      <w:r w:rsidR="0003624A" w:rsidRPr="005C333C">
        <w:rPr>
          <w:sz w:val="20"/>
          <w:szCs w:val="20"/>
        </w:rPr>
        <w:t>warunkach stacjonarnych (leczenie szpitalne, stacjonarne, całodobowe świadczenia zdrowotne inne niż w szpitalu)</w:t>
      </w:r>
      <w:r w:rsidR="00564473" w:rsidRPr="005C333C">
        <w:rPr>
          <w:sz w:val="20"/>
          <w:szCs w:val="20"/>
        </w:rPr>
        <w:t>.</w:t>
      </w:r>
    </w:p>
    <w:p w14:paraId="3077D36C" w14:textId="6D9C58FE" w:rsidR="00DD7FBB" w:rsidRPr="005C333C" w:rsidRDefault="00DD7FBB" w:rsidP="00DD7FBB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0"/>
          <w:szCs w:val="20"/>
        </w:rPr>
      </w:pPr>
      <w:r w:rsidRPr="005C333C">
        <w:rPr>
          <w:sz w:val="20"/>
          <w:szCs w:val="20"/>
        </w:rPr>
        <w:t xml:space="preserve">Uczestnik </w:t>
      </w:r>
      <w:r w:rsidR="006137A7" w:rsidRPr="005C333C">
        <w:rPr>
          <w:sz w:val="20"/>
          <w:szCs w:val="20"/>
        </w:rPr>
        <w:t xml:space="preserve">wsparcia </w:t>
      </w:r>
      <w:r w:rsidRPr="005C333C">
        <w:rPr>
          <w:sz w:val="20"/>
          <w:szCs w:val="20"/>
        </w:rPr>
        <w:t xml:space="preserve">jest zobowiązany do </w:t>
      </w:r>
      <w:r w:rsidRPr="005C333C">
        <w:rPr>
          <w:sz w:val="20"/>
          <w:szCs w:val="20"/>
          <w:lang w:eastAsia="pl-PL"/>
        </w:rPr>
        <w:t xml:space="preserve">każdorazowego potwierdzania na liście obecności własnoręcznym podpisem uczestnictwa w formach wsparcia oraz wypełnienie dokumentów związanych z ewaluacją </w:t>
      </w:r>
      <w:r w:rsidR="00564473" w:rsidRPr="005C333C">
        <w:rPr>
          <w:sz w:val="20"/>
          <w:szCs w:val="20"/>
          <w:lang w:eastAsia="pl-PL"/>
        </w:rPr>
        <w:t>zadania.</w:t>
      </w:r>
    </w:p>
    <w:p w14:paraId="1299C43A" w14:textId="77777777" w:rsidR="00DD7FBB" w:rsidRDefault="00DD7FBB" w:rsidP="00DD7FBB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14:paraId="0B931DA6" w14:textId="77777777" w:rsidR="0003624A" w:rsidRDefault="0003624A" w:rsidP="00DD7FBB">
      <w:pPr>
        <w:pStyle w:val="Default"/>
        <w:spacing w:line="276" w:lineRule="auto"/>
        <w:ind w:left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58375E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Postanowienia ogólne</w:t>
      </w:r>
    </w:p>
    <w:p w14:paraId="4DDBEF00" w14:textId="77777777" w:rsidR="00DD7FBB" w:rsidRDefault="00DD7FBB" w:rsidP="00DD7FBB">
      <w:pPr>
        <w:pStyle w:val="Default"/>
        <w:spacing w:line="276" w:lineRule="auto"/>
        <w:ind w:left="709"/>
        <w:jc w:val="center"/>
        <w:rPr>
          <w:b/>
          <w:bCs/>
          <w:sz w:val="20"/>
          <w:szCs w:val="20"/>
        </w:rPr>
      </w:pPr>
    </w:p>
    <w:p w14:paraId="5DFBAFE2" w14:textId="74E71414" w:rsidR="0003624A" w:rsidRDefault="0003624A" w:rsidP="00DD7FBB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Regulamin rekrutacji i uczestnictwa w projekcie wchodzi w życie z dniem </w:t>
      </w:r>
      <w:r w:rsidR="00564473">
        <w:rPr>
          <w:sz w:val="20"/>
          <w:szCs w:val="20"/>
        </w:rPr>
        <w:t>05.08.2025</w:t>
      </w:r>
    </w:p>
    <w:p w14:paraId="6BCCE9C6" w14:textId="30DFDBAC" w:rsidR="0003624A" w:rsidRDefault="0003624A" w:rsidP="00DD7FBB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Sprawy nieuregulowane w Regulaminie rozstrzyga </w:t>
      </w:r>
      <w:r w:rsidR="00CC5472">
        <w:rPr>
          <w:sz w:val="20"/>
          <w:szCs w:val="20"/>
        </w:rPr>
        <w:t>Pracownik Fundacji</w:t>
      </w:r>
      <w:r>
        <w:rPr>
          <w:sz w:val="20"/>
          <w:szCs w:val="20"/>
        </w:rPr>
        <w:t>.</w:t>
      </w:r>
    </w:p>
    <w:p w14:paraId="28EBEFDC" w14:textId="77777777" w:rsidR="0003624A" w:rsidRDefault="0003624A" w:rsidP="00DD7FBB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Beneficjent zastrzega sobie możliwość zmiany Regulaminu.</w:t>
      </w:r>
    </w:p>
    <w:p w14:paraId="2F73D62A" w14:textId="781CBF8A" w:rsidR="0003624A" w:rsidRDefault="0003624A" w:rsidP="00DD7FBB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Beneficjent jest administratorem danych osobowych Uczestników </w:t>
      </w:r>
      <w:r w:rsidR="00564473">
        <w:rPr>
          <w:sz w:val="20"/>
          <w:szCs w:val="20"/>
        </w:rPr>
        <w:t>zadania</w:t>
      </w:r>
      <w:r>
        <w:rPr>
          <w:sz w:val="20"/>
          <w:szCs w:val="20"/>
        </w:rPr>
        <w:t xml:space="preserve"> i zobowiązuje się przetwarzać ich dane osobowe zgodnie z ustawą z dnia </w:t>
      </w:r>
      <w:r w:rsidR="008B0D19">
        <w:rPr>
          <w:sz w:val="20"/>
          <w:szCs w:val="20"/>
        </w:rPr>
        <w:t xml:space="preserve">27 kwietnia 2016 roku, </w:t>
      </w:r>
      <w:r>
        <w:rPr>
          <w:sz w:val="20"/>
          <w:szCs w:val="20"/>
        </w:rPr>
        <w:t xml:space="preserve">jak również zachować wszelkie wymagania techniczne oraz organizacyjne zapewniające ochronę danych osobowych udostępnianych przez Uczestników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. Wszystkie dane osobowe Uczestników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 będą wykorzystywane tylko</w:t>
      </w:r>
      <w:r w:rsidR="00CC54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wyłącznie przez Beneficjenta, dla potrzeb realizacji </w:t>
      </w:r>
      <w:r w:rsidR="006137A7">
        <w:rPr>
          <w:sz w:val="20"/>
          <w:szCs w:val="20"/>
        </w:rPr>
        <w:t>Zadania</w:t>
      </w:r>
      <w:r>
        <w:rPr>
          <w:sz w:val="20"/>
          <w:szCs w:val="20"/>
        </w:rPr>
        <w:t xml:space="preserve">. </w:t>
      </w:r>
    </w:p>
    <w:p w14:paraId="0080B711" w14:textId="77777777" w:rsidR="00564473" w:rsidRDefault="00564473" w:rsidP="00564473">
      <w:pPr>
        <w:pStyle w:val="Default"/>
        <w:spacing w:line="276" w:lineRule="auto"/>
        <w:jc w:val="both"/>
        <w:rPr>
          <w:sz w:val="20"/>
          <w:szCs w:val="20"/>
        </w:rPr>
      </w:pPr>
    </w:p>
    <w:p w14:paraId="254ECBB6" w14:textId="77777777" w:rsidR="00564473" w:rsidRDefault="00564473" w:rsidP="00564473">
      <w:pPr>
        <w:pStyle w:val="Default"/>
        <w:spacing w:line="276" w:lineRule="auto"/>
        <w:jc w:val="both"/>
        <w:rPr>
          <w:sz w:val="20"/>
          <w:szCs w:val="20"/>
        </w:rPr>
      </w:pPr>
    </w:p>
    <w:p w14:paraId="3461D779" w14:textId="77777777" w:rsidR="0003624A" w:rsidRDefault="0003624A" w:rsidP="00DD7FBB">
      <w:pPr>
        <w:pStyle w:val="Default"/>
        <w:spacing w:line="276" w:lineRule="auto"/>
        <w:jc w:val="both"/>
        <w:rPr>
          <w:sz w:val="20"/>
          <w:szCs w:val="20"/>
        </w:rPr>
      </w:pPr>
    </w:p>
    <w:p w14:paraId="042AF011" w14:textId="77777777" w:rsidR="0003624A" w:rsidRDefault="0003624A" w:rsidP="00DD7FBB">
      <w:pPr>
        <w:pStyle w:val="Default"/>
        <w:spacing w:line="276" w:lineRule="auto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</w:t>
      </w:r>
    </w:p>
    <w:p w14:paraId="0F3966A5" w14:textId="4AB89D06" w:rsidR="0003624A" w:rsidRDefault="0003624A" w:rsidP="00DD7FBB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Formularz zgłoszeniowy do </w:t>
      </w:r>
      <w:r w:rsidR="006137A7">
        <w:rPr>
          <w:sz w:val="20"/>
          <w:szCs w:val="20"/>
        </w:rPr>
        <w:t>zadania</w:t>
      </w:r>
    </w:p>
    <w:p w14:paraId="5B19E288" w14:textId="77777777" w:rsidR="0003624A" w:rsidRDefault="0003624A" w:rsidP="00DD7FBB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 </w:t>
      </w:r>
      <w:r w:rsidR="0004640F">
        <w:rPr>
          <w:sz w:val="20"/>
          <w:szCs w:val="20"/>
        </w:rPr>
        <w:t>Zaświadczenie lekarskie o potrzebie wsparcia w czynnościach życia codziennego oraz ocena świadczeniobiorcy wg skali Barthel</w:t>
      </w:r>
    </w:p>
    <w:p w14:paraId="3F1A39BD" w14:textId="535E50C3" w:rsidR="0003624A" w:rsidRDefault="0003624A" w:rsidP="00DD7FBB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564473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04640F">
        <w:rPr>
          <w:sz w:val="20"/>
          <w:szCs w:val="20"/>
        </w:rPr>
        <w:t>Deklaracja udziału w projekcie</w:t>
      </w:r>
    </w:p>
    <w:sectPr w:rsidR="0003624A" w:rsidSect="008E1DF2">
      <w:headerReference w:type="default" r:id="rId11"/>
      <w:footerReference w:type="default" r:id="rId12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5A76" w14:textId="77777777" w:rsidR="00CC2703" w:rsidRDefault="00CC2703" w:rsidP="00887188">
      <w:pPr>
        <w:spacing w:after="0" w:line="240" w:lineRule="auto"/>
      </w:pPr>
      <w:r>
        <w:separator/>
      </w:r>
    </w:p>
  </w:endnote>
  <w:endnote w:type="continuationSeparator" w:id="0">
    <w:p w14:paraId="264D6E1B" w14:textId="77777777" w:rsidR="00CC2703" w:rsidRDefault="00CC2703" w:rsidP="0088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77B0" w14:textId="77777777" w:rsidR="007621CF" w:rsidRDefault="007621CF" w:rsidP="007621CF">
    <w:pPr>
      <w:spacing w:after="0" w:line="240" w:lineRule="auto"/>
      <w:jc w:val="center"/>
      <w:rPr>
        <w:sz w:val="20"/>
        <w:szCs w:val="20"/>
      </w:rPr>
    </w:pPr>
    <w:bookmarkStart w:id="2" w:name="_Hlk207800850"/>
    <w:bookmarkStart w:id="3" w:name="_Hlk207800851"/>
    <w:r w:rsidRPr="00092C65">
      <w:rPr>
        <w:sz w:val="20"/>
        <w:szCs w:val="20"/>
      </w:rPr>
      <w:t>Zadanie pod tytułem: „</w:t>
    </w:r>
    <w:bookmarkStart w:id="4" w:name="_Hlk207800752"/>
    <w:r w:rsidRPr="00092C65">
      <w:rPr>
        <w:sz w:val="20"/>
        <w:szCs w:val="20"/>
      </w:rPr>
      <w:t>Wspieranie działań mających na celu poprawę warunków do godnego i zdrowego starzenia się</w:t>
    </w:r>
    <w:bookmarkEnd w:id="4"/>
    <w:r w:rsidRPr="00092C65">
      <w:rPr>
        <w:sz w:val="20"/>
        <w:szCs w:val="20"/>
      </w:rPr>
      <w:t xml:space="preserve">”, numer umowy (PSI.946.3.1.9.2025) jest współfinansowane ze środków </w:t>
    </w:r>
    <w:bookmarkStart w:id="5" w:name="_Hlk207956439"/>
    <w:r w:rsidRPr="00092C65">
      <w:rPr>
        <w:sz w:val="20"/>
        <w:szCs w:val="20"/>
      </w:rPr>
      <w:t>Wojewody Śląskiego.</w:t>
    </w:r>
    <w:bookmarkEnd w:id="5"/>
  </w:p>
  <w:p w14:paraId="12688903" w14:textId="13AD9363" w:rsidR="007621CF" w:rsidRPr="005A13B4" w:rsidRDefault="007621CF" w:rsidP="007621C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Biuro </w:t>
    </w:r>
    <w:r w:rsidR="006137A7">
      <w:rPr>
        <w:sz w:val="20"/>
        <w:szCs w:val="20"/>
      </w:rPr>
      <w:t>Zadania</w:t>
    </w:r>
    <w:r w:rsidRPr="00885B46">
      <w:rPr>
        <w:sz w:val="20"/>
        <w:szCs w:val="20"/>
      </w:rPr>
      <w:t xml:space="preserve">: </w:t>
    </w:r>
    <w:r>
      <w:rPr>
        <w:sz w:val="20"/>
        <w:szCs w:val="20"/>
      </w:rPr>
      <w:t>Fundacja Patroni</w:t>
    </w:r>
    <w:r w:rsidRPr="00885B46">
      <w:rPr>
        <w:sz w:val="20"/>
        <w:szCs w:val="20"/>
      </w:rPr>
      <w:t xml:space="preserve"> | ul. </w:t>
    </w:r>
    <w:r>
      <w:rPr>
        <w:sz w:val="20"/>
        <w:szCs w:val="20"/>
      </w:rPr>
      <w:t>Mariacka 34</w:t>
    </w:r>
    <w:r w:rsidRPr="00885B46">
      <w:rPr>
        <w:sz w:val="20"/>
        <w:szCs w:val="20"/>
      </w:rPr>
      <w:t xml:space="preserve"> | 40-</w:t>
    </w:r>
    <w:r>
      <w:rPr>
        <w:sz w:val="20"/>
        <w:szCs w:val="20"/>
      </w:rPr>
      <w:t xml:space="preserve">014 </w:t>
    </w:r>
    <w:r w:rsidRPr="00885B46">
      <w:rPr>
        <w:sz w:val="20"/>
        <w:szCs w:val="20"/>
      </w:rPr>
      <w:t>Katowice</w:t>
    </w:r>
    <w:r>
      <w:rPr>
        <w:sz w:val="20"/>
        <w:szCs w:val="20"/>
      </w:rPr>
      <w:t xml:space="preserve"> </w:t>
    </w:r>
    <w:r w:rsidRPr="00A348F2">
      <w:rPr>
        <w:sz w:val="20"/>
        <w:szCs w:val="20"/>
      </w:rPr>
      <w:t xml:space="preserve">| e-mail: </w:t>
    </w:r>
    <w:r>
      <w:rPr>
        <w:sz w:val="20"/>
        <w:szCs w:val="20"/>
      </w:rPr>
      <w:t>fundacja@patroni.pl</w:t>
    </w:r>
    <w:r w:rsidRPr="00A348F2">
      <w:rPr>
        <w:sz w:val="20"/>
        <w:szCs w:val="20"/>
      </w:rPr>
      <w:t xml:space="preserve"> | www.</w:t>
    </w:r>
    <w:r>
      <w:rPr>
        <w:sz w:val="20"/>
        <w:szCs w:val="20"/>
      </w:rPr>
      <w:t>patroni.pl</w:t>
    </w:r>
    <w:bookmarkEnd w:id="2"/>
    <w:bookmarkEnd w:id="3"/>
  </w:p>
  <w:p w14:paraId="1A324552" w14:textId="4370CAA9" w:rsidR="008E1DF2" w:rsidRPr="00CB29A0" w:rsidRDefault="008E1DF2" w:rsidP="00D44FE5">
    <w:pPr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2D4" w14:textId="77777777" w:rsidR="00CC2703" w:rsidRDefault="00CC2703" w:rsidP="00887188">
      <w:pPr>
        <w:spacing w:after="0" w:line="240" w:lineRule="auto"/>
      </w:pPr>
      <w:r>
        <w:separator/>
      </w:r>
    </w:p>
  </w:footnote>
  <w:footnote w:type="continuationSeparator" w:id="0">
    <w:p w14:paraId="1622C013" w14:textId="77777777" w:rsidR="00CC2703" w:rsidRDefault="00CC2703" w:rsidP="0088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CF43" w14:textId="77777777" w:rsidR="00D478F5" w:rsidRDefault="00D478F5" w:rsidP="00D478F5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1DFA43" wp14:editId="5416C9F6">
          <wp:simplePos x="0" y="0"/>
          <wp:positionH relativeFrom="column">
            <wp:posOffset>4554855</wp:posOffset>
          </wp:positionH>
          <wp:positionV relativeFrom="paragraph">
            <wp:posOffset>-277495</wp:posOffset>
          </wp:positionV>
          <wp:extent cx="1301750" cy="868312"/>
          <wp:effectExtent l="0" t="0" r="0" b="8255"/>
          <wp:wrapNone/>
          <wp:docPr id="1880919585" name="Obraz 1" descr="Obraz zawierający tekst, rysowanie, szkic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2768" name="Obraz 1" descr="Obraz zawierający tekst, rysowanie, szkic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868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01D2112" w14:textId="77777777" w:rsidR="00D478F5" w:rsidRDefault="00D478F5" w:rsidP="00D478F5">
    <w:r>
      <w:t>Zadanie realizowane z dofinansowaniem ze środków Wojewody Śląskiego.</w:t>
    </w:r>
  </w:p>
  <w:p w14:paraId="688A804F" w14:textId="77777777" w:rsidR="00D478F5" w:rsidRDefault="00D478F5" w:rsidP="00D478F5">
    <w:pPr>
      <w:pStyle w:val="Nagwek"/>
    </w:pPr>
  </w:p>
  <w:p w14:paraId="0562CB0E" w14:textId="77777777" w:rsidR="00887188" w:rsidRPr="00D478F5" w:rsidRDefault="00887188" w:rsidP="00D47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3DA37"/>
    <w:multiLevelType w:val="hybridMultilevel"/>
    <w:tmpl w:val="5332088C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D0711"/>
    <w:multiLevelType w:val="hybridMultilevel"/>
    <w:tmpl w:val="808E4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7674"/>
    <w:multiLevelType w:val="hybridMultilevel"/>
    <w:tmpl w:val="179E5EC6"/>
    <w:lvl w:ilvl="0" w:tplc="7C4852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B4A9D"/>
    <w:multiLevelType w:val="hybridMultilevel"/>
    <w:tmpl w:val="F42CD378"/>
    <w:lvl w:ilvl="0" w:tplc="058ACF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642983"/>
    <w:multiLevelType w:val="hybridMultilevel"/>
    <w:tmpl w:val="D396AF9E"/>
    <w:lvl w:ilvl="0" w:tplc="FFFFFFFF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F61853"/>
    <w:multiLevelType w:val="hybridMultilevel"/>
    <w:tmpl w:val="C37878D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3E85E29"/>
    <w:multiLevelType w:val="hybridMultilevel"/>
    <w:tmpl w:val="04CC43DA"/>
    <w:lvl w:ilvl="0" w:tplc="F6302F68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64907250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E741B"/>
    <w:multiLevelType w:val="hybridMultilevel"/>
    <w:tmpl w:val="E59C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953D1"/>
    <w:multiLevelType w:val="hybridMultilevel"/>
    <w:tmpl w:val="179E5EC6"/>
    <w:lvl w:ilvl="0" w:tplc="7C4852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047E1"/>
    <w:multiLevelType w:val="hybridMultilevel"/>
    <w:tmpl w:val="250C9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BD9"/>
    <w:multiLevelType w:val="hybridMultilevel"/>
    <w:tmpl w:val="00340244"/>
    <w:lvl w:ilvl="0" w:tplc="6328548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8638D"/>
    <w:multiLevelType w:val="hybridMultilevel"/>
    <w:tmpl w:val="787CA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F441D"/>
    <w:multiLevelType w:val="hybridMultilevel"/>
    <w:tmpl w:val="77BAB7BC"/>
    <w:lvl w:ilvl="0" w:tplc="4650B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92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DA389B"/>
    <w:multiLevelType w:val="hybridMultilevel"/>
    <w:tmpl w:val="C90671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47"/>
    <w:multiLevelType w:val="hybridMultilevel"/>
    <w:tmpl w:val="BFE438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2531F"/>
    <w:multiLevelType w:val="hybridMultilevel"/>
    <w:tmpl w:val="170811B0"/>
    <w:lvl w:ilvl="0" w:tplc="D5580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529"/>
    <w:multiLevelType w:val="hybridMultilevel"/>
    <w:tmpl w:val="802A38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B0003BF"/>
    <w:multiLevelType w:val="hybridMultilevel"/>
    <w:tmpl w:val="D396AF9E"/>
    <w:lvl w:ilvl="0" w:tplc="FFFFFFFF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6960715">
    <w:abstractNumId w:val="15"/>
  </w:num>
  <w:num w:numId="2" w16cid:durableId="846335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136709">
    <w:abstractNumId w:val="9"/>
  </w:num>
  <w:num w:numId="4" w16cid:durableId="817722446">
    <w:abstractNumId w:val="6"/>
  </w:num>
  <w:num w:numId="5" w16cid:durableId="626278514">
    <w:abstractNumId w:val="0"/>
  </w:num>
  <w:num w:numId="6" w16cid:durableId="623731080">
    <w:abstractNumId w:val="10"/>
  </w:num>
  <w:num w:numId="7" w16cid:durableId="1682244402">
    <w:abstractNumId w:val="12"/>
  </w:num>
  <w:num w:numId="8" w16cid:durableId="1343782376">
    <w:abstractNumId w:val="17"/>
  </w:num>
  <w:num w:numId="9" w16cid:durableId="207956267">
    <w:abstractNumId w:val="2"/>
  </w:num>
  <w:num w:numId="10" w16cid:durableId="516819739">
    <w:abstractNumId w:val="18"/>
  </w:num>
  <w:num w:numId="11" w16cid:durableId="1049232024">
    <w:abstractNumId w:val="16"/>
  </w:num>
  <w:num w:numId="12" w16cid:durableId="690767454">
    <w:abstractNumId w:val="14"/>
  </w:num>
  <w:num w:numId="13" w16cid:durableId="1289705091">
    <w:abstractNumId w:val="8"/>
  </w:num>
  <w:num w:numId="14" w16cid:durableId="499467562">
    <w:abstractNumId w:val="4"/>
  </w:num>
  <w:num w:numId="15" w16cid:durableId="657003968">
    <w:abstractNumId w:val="19"/>
  </w:num>
  <w:num w:numId="16" w16cid:durableId="509223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1538359">
    <w:abstractNumId w:val="5"/>
  </w:num>
  <w:num w:numId="18" w16cid:durableId="62339808">
    <w:abstractNumId w:val="7"/>
  </w:num>
  <w:num w:numId="19" w16cid:durableId="1623614754">
    <w:abstractNumId w:val="1"/>
  </w:num>
  <w:num w:numId="20" w16cid:durableId="592202891">
    <w:abstractNumId w:val="3"/>
  </w:num>
  <w:num w:numId="21" w16cid:durableId="1212228164">
    <w:abstractNumId w:val="13"/>
  </w:num>
  <w:num w:numId="22" w16cid:durableId="895891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0AF9"/>
    <w:rsid w:val="00001675"/>
    <w:rsid w:val="00001F16"/>
    <w:rsid w:val="00002635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0746A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6A0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24A"/>
    <w:rsid w:val="0003693C"/>
    <w:rsid w:val="000376E1"/>
    <w:rsid w:val="00041007"/>
    <w:rsid w:val="00041371"/>
    <w:rsid w:val="0004171F"/>
    <w:rsid w:val="00041F12"/>
    <w:rsid w:val="0004550B"/>
    <w:rsid w:val="0004565C"/>
    <w:rsid w:val="0004640F"/>
    <w:rsid w:val="0004680D"/>
    <w:rsid w:val="00046FEA"/>
    <w:rsid w:val="00047E82"/>
    <w:rsid w:val="00050A84"/>
    <w:rsid w:val="00051707"/>
    <w:rsid w:val="00051FFA"/>
    <w:rsid w:val="0005213A"/>
    <w:rsid w:val="000535A5"/>
    <w:rsid w:val="00053609"/>
    <w:rsid w:val="00053D0D"/>
    <w:rsid w:val="000559F1"/>
    <w:rsid w:val="000559F2"/>
    <w:rsid w:val="00056308"/>
    <w:rsid w:val="00056791"/>
    <w:rsid w:val="0006164C"/>
    <w:rsid w:val="00061953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5189"/>
    <w:rsid w:val="000766D3"/>
    <w:rsid w:val="00076B51"/>
    <w:rsid w:val="00080996"/>
    <w:rsid w:val="00080E44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86ABF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5A08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3B9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2CEA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642"/>
    <w:rsid w:val="00131C43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6B6A"/>
    <w:rsid w:val="00147AE8"/>
    <w:rsid w:val="0015014C"/>
    <w:rsid w:val="00150429"/>
    <w:rsid w:val="00151048"/>
    <w:rsid w:val="001514E0"/>
    <w:rsid w:val="0015166C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1A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51A4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0357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1566"/>
    <w:rsid w:val="001E51F8"/>
    <w:rsid w:val="001E54A1"/>
    <w:rsid w:val="001E604D"/>
    <w:rsid w:val="001E60F5"/>
    <w:rsid w:val="001E618B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7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3567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3717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273E2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52D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EAB"/>
    <w:rsid w:val="00281211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B38"/>
    <w:rsid w:val="002A7086"/>
    <w:rsid w:val="002A71DD"/>
    <w:rsid w:val="002A7324"/>
    <w:rsid w:val="002A76A6"/>
    <w:rsid w:val="002A77C0"/>
    <w:rsid w:val="002B01D8"/>
    <w:rsid w:val="002B029B"/>
    <w:rsid w:val="002B02C8"/>
    <w:rsid w:val="002B41BA"/>
    <w:rsid w:val="002B4941"/>
    <w:rsid w:val="002B49CE"/>
    <w:rsid w:val="002B506F"/>
    <w:rsid w:val="002B5A80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DC1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057"/>
    <w:rsid w:val="00313325"/>
    <w:rsid w:val="00313797"/>
    <w:rsid w:val="0031437B"/>
    <w:rsid w:val="00314D19"/>
    <w:rsid w:val="003150AE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2974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087B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A7DA9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38B2"/>
    <w:rsid w:val="003E4A57"/>
    <w:rsid w:val="003E4BA3"/>
    <w:rsid w:val="003E6624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1A0A"/>
    <w:rsid w:val="00402824"/>
    <w:rsid w:val="00402B2E"/>
    <w:rsid w:val="00402CD7"/>
    <w:rsid w:val="00403129"/>
    <w:rsid w:val="00403616"/>
    <w:rsid w:val="00404AF6"/>
    <w:rsid w:val="00405A0E"/>
    <w:rsid w:val="004060A0"/>
    <w:rsid w:val="004064D4"/>
    <w:rsid w:val="00406E3D"/>
    <w:rsid w:val="00406F2C"/>
    <w:rsid w:val="004104CF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0246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D9F"/>
    <w:rsid w:val="0046700D"/>
    <w:rsid w:val="0046774C"/>
    <w:rsid w:val="00470195"/>
    <w:rsid w:val="0047097D"/>
    <w:rsid w:val="00471105"/>
    <w:rsid w:val="00471F1C"/>
    <w:rsid w:val="0047227B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41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60A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5CE9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D6FB3"/>
    <w:rsid w:val="004E062C"/>
    <w:rsid w:val="004E0637"/>
    <w:rsid w:val="004E13C9"/>
    <w:rsid w:val="004E1B21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6A4"/>
    <w:rsid w:val="004F0705"/>
    <w:rsid w:val="004F1197"/>
    <w:rsid w:val="004F22FC"/>
    <w:rsid w:val="004F3408"/>
    <w:rsid w:val="004F5309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6BC"/>
    <w:rsid w:val="00524720"/>
    <w:rsid w:val="00524ADD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4473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375E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852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33C"/>
    <w:rsid w:val="005C3AD5"/>
    <w:rsid w:val="005C3B19"/>
    <w:rsid w:val="005C3CB1"/>
    <w:rsid w:val="005C3F95"/>
    <w:rsid w:val="005C494D"/>
    <w:rsid w:val="005C4B30"/>
    <w:rsid w:val="005C558F"/>
    <w:rsid w:val="005C5BF3"/>
    <w:rsid w:val="005C62F8"/>
    <w:rsid w:val="005C721B"/>
    <w:rsid w:val="005D0117"/>
    <w:rsid w:val="005D06A7"/>
    <w:rsid w:val="005D0AC2"/>
    <w:rsid w:val="005D0EB6"/>
    <w:rsid w:val="005D173B"/>
    <w:rsid w:val="005D1FD9"/>
    <w:rsid w:val="005D2490"/>
    <w:rsid w:val="005D25CC"/>
    <w:rsid w:val="005D351D"/>
    <w:rsid w:val="005D66F4"/>
    <w:rsid w:val="005D690F"/>
    <w:rsid w:val="005D7286"/>
    <w:rsid w:val="005D7971"/>
    <w:rsid w:val="005E066D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2F68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37A7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2754B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1AB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0A0D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1C7B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6C9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03B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CC7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214"/>
    <w:rsid w:val="0070145E"/>
    <w:rsid w:val="007015C2"/>
    <w:rsid w:val="007019F2"/>
    <w:rsid w:val="00701D67"/>
    <w:rsid w:val="0070229D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505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34C"/>
    <w:rsid w:val="00761FA8"/>
    <w:rsid w:val="00761FE5"/>
    <w:rsid w:val="007621CF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728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AE6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1B07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2F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580A"/>
    <w:rsid w:val="007D668D"/>
    <w:rsid w:val="007D6BB5"/>
    <w:rsid w:val="007D73C7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2F9D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F9C"/>
    <w:rsid w:val="00837FC2"/>
    <w:rsid w:val="008400A6"/>
    <w:rsid w:val="00840BD0"/>
    <w:rsid w:val="00840FBD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27F3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D19"/>
    <w:rsid w:val="008B0F60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C689F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BAE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5BF0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6CF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6BB7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085"/>
    <w:rsid w:val="009573CE"/>
    <w:rsid w:val="0095767C"/>
    <w:rsid w:val="00957BDA"/>
    <w:rsid w:val="00962340"/>
    <w:rsid w:val="009626ED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035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2615"/>
    <w:rsid w:val="009B2868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395"/>
    <w:rsid w:val="009D046E"/>
    <w:rsid w:val="009D0B52"/>
    <w:rsid w:val="009D0D93"/>
    <w:rsid w:val="009D1B1C"/>
    <w:rsid w:val="009D1F22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C93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3D26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41C"/>
    <w:rsid w:val="00A61646"/>
    <w:rsid w:val="00A6211C"/>
    <w:rsid w:val="00A63118"/>
    <w:rsid w:val="00A63276"/>
    <w:rsid w:val="00A63A6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CE5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65E4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0648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06B"/>
    <w:rsid w:val="00B14DFF"/>
    <w:rsid w:val="00B152C6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ACB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EA0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E6822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3FED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4B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6589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AF7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499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739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6B55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29A0"/>
    <w:rsid w:val="00CB2BE8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703"/>
    <w:rsid w:val="00CC2F3A"/>
    <w:rsid w:val="00CC2F4D"/>
    <w:rsid w:val="00CC3EEC"/>
    <w:rsid w:val="00CC4205"/>
    <w:rsid w:val="00CC42BA"/>
    <w:rsid w:val="00CC5472"/>
    <w:rsid w:val="00CC5EBC"/>
    <w:rsid w:val="00CC6EF6"/>
    <w:rsid w:val="00CC75CA"/>
    <w:rsid w:val="00CD143E"/>
    <w:rsid w:val="00CD1636"/>
    <w:rsid w:val="00CD21A9"/>
    <w:rsid w:val="00CD43B4"/>
    <w:rsid w:val="00CD5DAB"/>
    <w:rsid w:val="00CD6957"/>
    <w:rsid w:val="00CE0727"/>
    <w:rsid w:val="00CE1920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4FE5"/>
    <w:rsid w:val="00D45C44"/>
    <w:rsid w:val="00D4628F"/>
    <w:rsid w:val="00D46A51"/>
    <w:rsid w:val="00D478F5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3CD"/>
    <w:rsid w:val="00D81646"/>
    <w:rsid w:val="00D82192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21C7"/>
    <w:rsid w:val="00D94091"/>
    <w:rsid w:val="00D943C8"/>
    <w:rsid w:val="00D944BA"/>
    <w:rsid w:val="00D945F6"/>
    <w:rsid w:val="00D9504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6F9F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59"/>
    <w:rsid w:val="00DC5D56"/>
    <w:rsid w:val="00DC6026"/>
    <w:rsid w:val="00DC6868"/>
    <w:rsid w:val="00DD115C"/>
    <w:rsid w:val="00DD1913"/>
    <w:rsid w:val="00DD205F"/>
    <w:rsid w:val="00DD2232"/>
    <w:rsid w:val="00DD23C1"/>
    <w:rsid w:val="00DD29D8"/>
    <w:rsid w:val="00DD2B18"/>
    <w:rsid w:val="00DD3E8D"/>
    <w:rsid w:val="00DD45B6"/>
    <w:rsid w:val="00DD7830"/>
    <w:rsid w:val="00DD7FBB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90F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0A62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21F"/>
    <w:rsid w:val="00E84E36"/>
    <w:rsid w:val="00E8521A"/>
    <w:rsid w:val="00E85513"/>
    <w:rsid w:val="00E85915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90C"/>
    <w:rsid w:val="00EA12AF"/>
    <w:rsid w:val="00EA1B00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989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27E9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30AA"/>
    <w:rsid w:val="00F23413"/>
    <w:rsid w:val="00F23A1D"/>
    <w:rsid w:val="00F24977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1C06"/>
    <w:rsid w:val="00FA3ED0"/>
    <w:rsid w:val="00FA5AF0"/>
    <w:rsid w:val="00FA60AE"/>
    <w:rsid w:val="00FA664C"/>
    <w:rsid w:val="00FA6738"/>
    <w:rsid w:val="00FA6A9D"/>
    <w:rsid w:val="00FA73F1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044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4C4D"/>
    <w:rsid w:val="00FF5599"/>
    <w:rsid w:val="00FF55C1"/>
    <w:rsid w:val="00FF63F8"/>
    <w:rsid w:val="00FF6F2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35B7"/>
  <w15:chartTrackingRefBased/>
  <w15:docId w15:val="{1B635D5F-2FD6-45B7-BBCD-A37232C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A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CEA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188"/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188"/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718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E1DF2"/>
    <w:rPr>
      <w:color w:val="0000FF"/>
      <w:u w:val="single"/>
    </w:rPr>
  </w:style>
  <w:style w:type="character" w:customStyle="1" w:styleId="Nagwek3Znak">
    <w:name w:val="Nagłówek 3 Znak"/>
    <w:link w:val="Nagwek3"/>
    <w:rsid w:val="002F7A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Styl2">
    <w:name w:val="Styl2"/>
    <w:basedOn w:val="Normalny"/>
    <w:rsid w:val="002F7A9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02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02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2F9D"/>
    <w:rPr>
      <w:b/>
      <w:bCs/>
      <w:sz w:val="20"/>
      <w:szCs w:val="20"/>
    </w:rPr>
  </w:style>
  <w:style w:type="paragraph" w:customStyle="1" w:styleId="Default">
    <w:name w:val="Default"/>
    <w:rsid w:val="0003624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06C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706C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706C9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E598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uiPriority w:val="9"/>
    <w:semiHidden/>
    <w:rsid w:val="00122CEA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customStyle="1" w:styleId="paragraph">
    <w:name w:val="paragraph"/>
    <w:basedOn w:val="Normalny"/>
    <w:rsid w:val="0004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640F"/>
  </w:style>
  <w:style w:type="character" w:customStyle="1" w:styleId="eop">
    <w:name w:val="eop"/>
    <w:basedOn w:val="Domylnaczcionkaakapitu"/>
    <w:rsid w:val="0004640F"/>
  </w:style>
  <w:style w:type="character" w:customStyle="1" w:styleId="scxw204897714">
    <w:name w:val="scxw204897714"/>
    <w:basedOn w:val="Domylnaczcionkaakapitu"/>
    <w:rsid w:val="0004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470-1b72-4668-a848-2adf68e8f231">
      <Terms xmlns="http://schemas.microsoft.com/office/infopath/2007/PartnerControls"/>
    </lcf76f155ced4ddcb4097134ff3c332f>
    <TaxCatchAll xmlns="f0d6e0b4-af52-4b12-8cb2-2ac1edfe57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FC32-C85B-4749-88C1-15AC6E77A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CDE46-AF65-4CA9-AE31-33735901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AC2A5-072B-40E1-AE5E-E63B89437732}">
  <ds:schemaRefs>
    <ds:schemaRef ds:uri="http://schemas.microsoft.com/office/2006/metadata/properties"/>
    <ds:schemaRef ds:uri="http://schemas.microsoft.com/office/infopath/2007/PartnerControls"/>
    <ds:schemaRef ds:uri="a1220470-1b72-4668-a848-2adf68e8f231"/>
    <ds:schemaRef ds:uri="f0d6e0b4-af52-4b12-8cb2-2ac1edfe5779"/>
  </ds:schemaRefs>
</ds:datastoreItem>
</file>

<file path=customXml/itemProps4.xml><?xml version="1.0" encoding="utf-8"?>
<ds:datastoreItem xmlns:ds="http://schemas.openxmlformats.org/officeDocument/2006/customXml" ds:itemID="{4B6F7FDA-C5DA-4A8D-BD35-398388F21B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 Brzęska-Mikoda</cp:lastModifiedBy>
  <cp:revision>2</cp:revision>
  <cp:lastPrinted>2025-01-08T17:57:00Z</cp:lastPrinted>
  <dcterms:created xsi:type="dcterms:W3CDTF">2025-09-05T08:00:00Z</dcterms:created>
  <dcterms:modified xsi:type="dcterms:W3CDTF">2025-09-11T17:37:00Z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0x0101009503D877F0D18047847D3C0A9169CD77</vt:lpwstr>
  </property>
</Properties>
</file>